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BA3CBA" w14:textId="77777777" w:rsidR="00BD7F22" w:rsidRPr="0013069B" w:rsidRDefault="00BD7F22" w:rsidP="00E13BEB">
      <w:pPr>
        <w:spacing w:line="360" w:lineRule="auto"/>
        <w:rPr>
          <w:rFonts w:ascii="Times" w:hAnsi="Times"/>
          <w:color w:val="000000"/>
        </w:rPr>
      </w:pPr>
      <w:r w:rsidRPr="0013069B">
        <w:rPr>
          <w:rFonts w:ascii="Times" w:hAnsi="Times"/>
          <w:b/>
          <w:color w:val="000000"/>
        </w:rPr>
        <w:t>12   Rococo and Enlightenment Revisited</w:t>
      </w:r>
      <w:r w:rsidRPr="0013069B">
        <w:rPr>
          <w:rFonts w:ascii="Times" w:hAnsi="Times"/>
          <w:color w:val="000000"/>
        </w:rPr>
        <w:t xml:space="preserve"> </w:t>
      </w:r>
    </w:p>
    <w:p w14:paraId="3EB8AC8F" w14:textId="77777777" w:rsidR="00BD7F22" w:rsidRPr="0013069B" w:rsidRDefault="00BD7F22" w:rsidP="00E13BEB">
      <w:pPr>
        <w:spacing w:line="360" w:lineRule="auto"/>
        <w:rPr>
          <w:rFonts w:ascii="Times" w:hAnsi="Times"/>
          <w:color w:val="000000"/>
        </w:rPr>
      </w:pPr>
    </w:p>
    <w:p w14:paraId="4DC0CB48" w14:textId="77777777" w:rsidR="003F5A80" w:rsidRDefault="00BD7F22" w:rsidP="00E13BEB">
      <w:pPr>
        <w:spacing w:line="360" w:lineRule="auto"/>
        <w:rPr>
          <w:rFonts w:ascii="Times" w:hAnsi="Times"/>
        </w:rPr>
      </w:pPr>
      <w:r w:rsidRPr="0013069B">
        <w:rPr>
          <w:rFonts w:ascii="Times" w:hAnsi="Times"/>
          <w:color w:val="000000"/>
        </w:rPr>
        <w:tab/>
        <w:t xml:space="preserve">1. Let me begin with a charge that </w:t>
      </w:r>
      <w:r w:rsidRPr="0013069B">
        <w:rPr>
          <w:rFonts w:ascii="Times" w:hAnsi="Times"/>
        </w:rPr>
        <w:t xml:space="preserve">Alastair Laing, an expert on the </w:t>
      </w:r>
      <w:r w:rsidR="004C738C">
        <w:rPr>
          <w:rFonts w:ascii="Times" w:hAnsi="Times"/>
        </w:rPr>
        <w:t>R</w:t>
      </w:r>
      <w:r w:rsidRPr="0013069B">
        <w:rPr>
          <w:rFonts w:ascii="Times" w:hAnsi="Times"/>
        </w:rPr>
        <w:t xml:space="preserve">ococo, especially on the French painter Boucher, raised in a generally favorable review of </w:t>
      </w:r>
      <w:r w:rsidRPr="00C570CC">
        <w:rPr>
          <w:rFonts w:ascii="Times" w:hAnsi="Times"/>
          <w:i/>
        </w:rPr>
        <w:t xml:space="preserve">The Bavarian Rococo Church </w:t>
      </w:r>
      <w:r w:rsidRPr="0013069B">
        <w:rPr>
          <w:rFonts w:ascii="Times" w:hAnsi="Times"/>
        </w:rPr>
        <w:t xml:space="preserve">that appeared in </w:t>
      </w:r>
      <w:r w:rsidRPr="00C570CC">
        <w:rPr>
          <w:rFonts w:ascii="Times" w:hAnsi="Times"/>
          <w:i/>
        </w:rPr>
        <w:t>Apollo</w:t>
      </w:r>
      <w:r w:rsidRPr="0013069B">
        <w:rPr>
          <w:rFonts w:ascii="Times" w:hAnsi="Times"/>
        </w:rPr>
        <w:t xml:space="preserve">, 1984.  In that review Laing insists that "the Rococo did not die from within: it was put to death by the representatives of those whose voices had been raised against it from its very inception."  I had written in my book: “The Bavarian </w:t>
      </w:r>
      <w:r w:rsidR="004C738C">
        <w:rPr>
          <w:rFonts w:ascii="Times" w:hAnsi="Times"/>
        </w:rPr>
        <w:t>R</w:t>
      </w:r>
      <w:r w:rsidRPr="0013069B">
        <w:rPr>
          <w:rFonts w:ascii="Times" w:hAnsi="Times"/>
        </w:rPr>
        <w:t>ococo died not violently but gradually, fading away to lead a kind of posthumous life in folk art</w:t>
      </w:r>
      <w:r w:rsidR="003F5A80">
        <w:rPr>
          <w:rFonts w:ascii="Times" w:hAnsi="Times"/>
        </w:rPr>
        <w:t xml:space="preserve"> (Fig. 1).   </w:t>
      </w:r>
      <w:r w:rsidR="003F5A80" w:rsidRPr="0013069B">
        <w:rPr>
          <w:rFonts w:ascii="Times" w:hAnsi="Times"/>
        </w:rPr>
        <w:t>And while this slow process of disintegration</w:t>
      </w:r>
    </w:p>
    <w:p w14:paraId="7843611E" w14:textId="77777777" w:rsidR="003F5A80" w:rsidRDefault="003F5A80" w:rsidP="00E13BEB">
      <w:pPr>
        <w:spacing w:line="360" w:lineRule="auto"/>
        <w:rPr>
          <w:rFonts w:ascii="Times" w:hAnsi="Times"/>
        </w:rPr>
      </w:pPr>
    </w:p>
    <w:p w14:paraId="4BF1C58B" w14:textId="17C7C97A" w:rsidR="003F5A80" w:rsidRDefault="00960B20" w:rsidP="00E13BEB">
      <w:pPr>
        <w:spacing w:line="360" w:lineRule="auto"/>
        <w:rPr>
          <w:rFonts w:ascii="Times" w:hAnsi="Times"/>
        </w:rPr>
      </w:pPr>
      <w:r w:rsidRPr="003F5A80">
        <w:rPr>
          <w:rFonts w:ascii="Times" w:hAnsi="Times"/>
          <w:noProof/>
        </w:rPr>
        <w:drawing>
          <wp:inline distT="0" distB="0" distL="0" distR="0" wp14:anchorId="323810EF" wp14:editId="2D75B5AF">
            <wp:extent cx="5480050" cy="4105275"/>
            <wp:effectExtent l="0" t="0" r="6350" b="952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0050" cy="4105275"/>
                    </a:xfrm>
                    <a:prstGeom prst="rect">
                      <a:avLst/>
                    </a:prstGeom>
                    <a:noFill/>
                    <a:ln>
                      <a:noFill/>
                    </a:ln>
                  </pic:spPr>
                </pic:pic>
              </a:graphicData>
            </a:graphic>
          </wp:inline>
        </w:drawing>
      </w:r>
    </w:p>
    <w:p w14:paraId="153432E6" w14:textId="77777777" w:rsidR="003F5A80" w:rsidRPr="003F5A80" w:rsidRDefault="003F5A80" w:rsidP="00E13BEB">
      <w:pPr>
        <w:spacing w:line="360" w:lineRule="auto"/>
        <w:rPr>
          <w:rFonts w:ascii="Times" w:hAnsi="Times"/>
          <w:sz w:val="20"/>
        </w:rPr>
      </w:pPr>
    </w:p>
    <w:p w14:paraId="0E916D63" w14:textId="3B205F3A" w:rsidR="003F5A80" w:rsidRPr="003F5A80" w:rsidRDefault="003F5A80" w:rsidP="00E13BEB">
      <w:pPr>
        <w:spacing w:line="360" w:lineRule="auto"/>
        <w:rPr>
          <w:rFonts w:ascii="Times" w:hAnsi="Times"/>
          <w:sz w:val="20"/>
        </w:rPr>
      </w:pPr>
      <w:r w:rsidRPr="003F5A80">
        <w:rPr>
          <w:rFonts w:ascii="Times" w:hAnsi="Times"/>
          <w:sz w:val="20"/>
        </w:rPr>
        <w:t>Fig.1</w:t>
      </w:r>
      <w:r>
        <w:rPr>
          <w:rFonts w:ascii="Times" w:hAnsi="Times"/>
          <w:sz w:val="20"/>
        </w:rPr>
        <w:t xml:space="preserve">. </w:t>
      </w:r>
      <w:r w:rsidRPr="003F5A80">
        <w:rPr>
          <w:rFonts w:ascii="Times" w:hAnsi="Times"/>
          <w:sz w:val="20"/>
        </w:rPr>
        <w:t xml:space="preserve"> Jodlbauern</w:t>
      </w:r>
      <w:r w:rsidR="00E078B2" w:rsidRPr="003F5A80">
        <w:rPr>
          <w:rFonts w:ascii="Times" w:hAnsi="Times"/>
          <w:sz w:val="20"/>
        </w:rPr>
        <w:t>hof,</w:t>
      </w:r>
      <w:r w:rsidRPr="003F5A80">
        <w:rPr>
          <w:rFonts w:ascii="Times" w:hAnsi="Times"/>
          <w:sz w:val="20"/>
        </w:rPr>
        <w:t xml:space="preserve"> Hagenberg, Lüftlmalerei</w:t>
      </w:r>
      <w:r w:rsidR="008360A1">
        <w:rPr>
          <w:rFonts w:ascii="Times" w:hAnsi="Times"/>
          <w:sz w:val="20"/>
        </w:rPr>
        <w:t>,</w:t>
      </w:r>
      <w:r w:rsidRPr="003F5A80">
        <w:rPr>
          <w:rFonts w:ascii="Times" w:hAnsi="Times"/>
          <w:sz w:val="20"/>
        </w:rPr>
        <w:t xml:space="preserve"> Johann Böhamb, 1785</w:t>
      </w:r>
    </w:p>
    <w:p w14:paraId="7C1E1B8B" w14:textId="77777777" w:rsidR="003F5A80" w:rsidRPr="003F5A80" w:rsidRDefault="003F5A80" w:rsidP="00E13BEB">
      <w:pPr>
        <w:spacing w:line="360" w:lineRule="auto"/>
        <w:rPr>
          <w:rFonts w:ascii="Times" w:hAnsi="Times"/>
          <w:sz w:val="20"/>
        </w:rPr>
      </w:pPr>
    </w:p>
    <w:p w14:paraId="2A13A69F" w14:textId="06BF3059" w:rsidR="00F537F7" w:rsidRDefault="00BD7F22" w:rsidP="00E13BEB">
      <w:pPr>
        <w:spacing w:line="360" w:lineRule="auto"/>
        <w:rPr>
          <w:rFonts w:ascii="Times" w:hAnsi="Times"/>
        </w:rPr>
      </w:pPr>
      <w:r w:rsidRPr="0013069B">
        <w:rPr>
          <w:rFonts w:ascii="Times" w:hAnsi="Times"/>
        </w:rPr>
        <w:t xml:space="preserve">makes for a less dramatic — and much more complicated — story, it is only when this story is told that we begin to understand that what ends with the Bavarian </w:t>
      </w:r>
      <w:r w:rsidR="003F5A80">
        <w:rPr>
          <w:rFonts w:ascii="Times" w:hAnsi="Times"/>
        </w:rPr>
        <w:t>R</w:t>
      </w:r>
      <w:r w:rsidRPr="0013069B">
        <w:rPr>
          <w:rFonts w:ascii="Times" w:hAnsi="Times"/>
        </w:rPr>
        <w:t xml:space="preserve">ococo church is not just another style, but an attitude to art and to life that lies irrecoverably behind </w:t>
      </w:r>
      <w:r w:rsidRPr="0013069B">
        <w:rPr>
          <w:rFonts w:ascii="Times" w:hAnsi="Times"/>
        </w:rPr>
        <w:lastRenderedPageBreak/>
        <w:t>us.”</w:t>
      </w:r>
      <w:r w:rsidR="003F5A80">
        <w:rPr>
          <w:rStyle w:val="FootnoteReference"/>
          <w:rFonts w:ascii="Times" w:hAnsi="Times"/>
        </w:rPr>
        <w:footnoteReference w:id="1"/>
      </w:r>
      <w:r w:rsidRPr="0013069B">
        <w:rPr>
          <w:rFonts w:ascii="Times" w:hAnsi="Times"/>
        </w:rPr>
        <w:t xml:space="preserve"> </w:t>
      </w:r>
      <w:r w:rsidR="003F5A80">
        <w:rPr>
          <w:rFonts w:ascii="Times" w:hAnsi="Times"/>
        </w:rPr>
        <w:t xml:space="preserve"> </w:t>
      </w:r>
      <w:r w:rsidRPr="0013069B">
        <w:rPr>
          <w:rFonts w:ascii="Times" w:hAnsi="Times"/>
        </w:rPr>
        <w:t xml:space="preserve">Laing was evidently not convinced.  His claim places Rococo and Enlightenment in opposition.  </w:t>
      </w:r>
      <w:r w:rsidR="004C738C">
        <w:rPr>
          <w:rFonts w:ascii="Times" w:hAnsi="Times"/>
        </w:rPr>
        <w:t xml:space="preserve">The Enlightenment </w:t>
      </w:r>
      <w:r w:rsidR="003F5A80">
        <w:rPr>
          <w:rFonts w:ascii="Times" w:hAnsi="Times"/>
        </w:rPr>
        <w:t xml:space="preserve">is said to have </w:t>
      </w:r>
      <w:r w:rsidR="004C738C">
        <w:rPr>
          <w:rFonts w:ascii="Times" w:hAnsi="Times"/>
        </w:rPr>
        <w:t xml:space="preserve">put the Rococo to death. </w:t>
      </w:r>
      <w:r w:rsidR="003F5A80">
        <w:rPr>
          <w:rFonts w:ascii="Times" w:hAnsi="Times"/>
        </w:rPr>
        <w:t xml:space="preserve">  </w:t>
      </w:r>
      <w:r w:rsidRPr="0013069B">
        <w:rPr>
          <w:rFonts w:ascii="Times" w:hAnsi="Times"/>
        </w:rPr>
        <w:t xml:space="preserve">And, as we saw last time, there is indeed a great deal of evidence that supports this. </w:t>
      </w:r>
      <w:r w:rsidR="004365C4">
        <w:rPr>
          <w:rFonts w:ascii="Times" w:hAnsi="Times"/>
        </w:rPr>
        <w:t xml:space="preserve"> </w:t>
      </w:r>
      <w:r w:rsidRPr="0013069B">
        <w:rPr>
          <w:rFonts w:ascii="Times" w:hAnsi="Times"/>
        </w:rPr>
        <w:t xml:space="preserve">Rococo and Enlightenment are indeed in opposition.  The Enlightenment has faith </w:t>
      </w:r>
      <w:r w:rsidR="004C738C">
        <w:rPr>
          <w:rFonts w:ascii="Times" w:hAnsi="Times"/>
        </w:rPr>
        <w:t>that</w:t>
      </w:r>
      <w:r w:rsidRPr="0013069B">
        <w:rPr>
          <w:rFonts w:ascii="Times" w:hAnsi="Times"/>
        </w:rPr>
        <w:t xml:space="preserve"> </w:t>
      </w:r>
      <w:r w:rsidR="004C738C">
        <w:rPr>
          <w:rFonts w:ascii="Times" w:hAnsi="Times"/>
        </w:rPr>
        <w:t xml:space="preserve">we can rely on </w:t>
      </w:r>
      <w:r w:rsidRPr="0013069B">
        <w:rPr>
          <w:rFonts w:ascii="Times" w:hAnsi="Times"/>
        </w:rPr>
        <w:t xml:space="preserve">reason </w:t>
      </w:r>
      <w:r w:rsidR="004C738C">
        <w:rPr>
          <w:rFonts w:ascii="Times" w:hAnsi="Times"/>
        </w:rPr>
        <w:t xml:space="preserve">to </w:t>
      </w:r>
      <w:r w:rsidRPr="0013069B">
        <w:rPr>
          <w:rFonts w:ascii="Times" w:hAnsi="Times"/>
        </w:rPr>
        <w:t xml:space="preserve">lead us to the good life.  The </w:t>
      </w:r>
      <w:r w:rsidR="004C738C">
        <w:rPr>
          <w:rFonts w:ascii="Times" w:hAnsi="Times"/>
        </w:rPr>
        <w:t>R</w:t>
      </w:r>
      <w:r w:rsidRPr="0013069B">
        <w:rPr>
          <w:rFonts w:ascii="Times" w:hAnsi="Times"/>
        </w:rPr>
        <w:t xml:space="preserve">ococo presupposes a conviction that reason </w:t>
      </w:r>
      <w:r w:rsidR="004C738C">
        <w:rPr>
          <w:rFonts w:ascii="Times" w:hAnsi="Times"/>
        </w:rPr>
        <w:t xml:space="preserve">alone </w:t>
      </w:r>
      <w:r w:rsidRPr="0013069B">
        <w:rPr>
          <w:rFonts w:ascii="Times" w:hAnsi="Times"/>
        </w:rPr>
        <w:t>is insufficient.  But the 18</w:t>
      </w:r>
      <w:r w:rsidRPr="0013069B">
        <w:rPr>
          <w:rFonts w:ascii="Times" w:hAnsi="Times"/>
          <w:vertAlign w:val="superscript"/>
        </w:rPr>
        <w:t>th</w:t>
      </w:r>
      <w:r w:rsidRPr="0013069B">
        <w:rPr>
          <w:rFonts w:ascii="Times" w:hAnsi="Times"/>
        </w:rPr>
        <w:t xml:space="preserve"> century makes</w:t>
      </w:r>
      <w:r w:rsidR="003F5A80">
        <w:rPr>
          <w:rFonts w:ascii="Times" w:hAnsi="Times"/>
        </w:rPr>
        <w:t xml:space="preserve">, </w:t>
      </w:r>
      <w:r w:rsidRPr="0013069B">
        <w:rPr>
          <w:rFonts w:ascii="Times" w:hAnsi="Times"/>
        </w:rPr>
        <w:t xml:space="preserve">it difficult to draw </w:t>
      </w:r>
      <w:r w:rsidR="004C738C">
        <w:rPr>
          <w:rFonts w:ascii="Times" w:hAnsi="Times"/>
        </w:rPr>
        <w:t xml:space="preserve">too sharp </w:t>
      </w:r>
      <w:r w:rsidRPr="0013069B">
        <w:rPr>
          <w:rFonts w:ascii="Times" w:hAnsi="Times"/>
        </w:rPr>
        <w:t>a sharp boundary separating the</w:t>
      </w:r>
      <w:r w:rsidR="004365C4">
        <w:rPr>
          <w:rFonts w:ascii="Times" w:hAnsi="Times"/>
        </w:rPr>
        <w:t>se</w:t>
      </w:r>
      <w:r w:rsidRPr="0013069B">
        <w:rPr>
          <w:rFonts w:ascii="Times" w:hAnsi="Times"/>
        </w:rPr>
        <w:t xml:space="preserve"> two</w:t>
      </w:r>
      <w:r w:rsidR="004365C4">
        <w:rPr>
          <w:rFonts w:ascii="Times" w:hAnsi="Times"/>
        </w:rPr>
        <w:t xml:space="preserve"> attitudes</w:t>
      </w:r>
      <w:r w:rsidRPr="0013069B">
        <w:rPr>
          <w:rFonts w:ascii="Times" w:hAnsi="Times"/>
        </w:rPr>
        <w:t xml:space="preserve">.  The Bavarian </w:t>
      </w:r>
      <w:r w:rsidR="004C738C">
        <w:rPr>
          <w:rFonts w:ascii="Times" w:hAnsi="Times"/>
        </w:rPr>
        <w:t>R</w:t>
      </w:r>
      <w:r w:rsidRPr="0013069B">
        <w:rPr>
          <w:rFonts w:ascii="Times" w:hAnsi="Times"/>
        </w:rPr>
        <w:t xml:space="preserve">ococo </w:t>
      </w:r>
      <w:r w:rsidR="004C738C">
        <w:rPr>
          <w:rFonts w:ascii="Times" w:hAnsi="Times"/>
        </w:rPr>
        <w:t>already</w:t>
      </w:r>
      <w:r w:rsidR="00E078B2">
        <w:rPr>
          <w:rFonts w:ascii="Times" w:hAnsi="Times"/>
        </w:rPr>
        <w:t xml:space="preserve"> </w:t>
      </w:r>
      <w:r w:rsidRPr="0013069B">
        <w:rPr>
          <w:rFonts w:ascii="Times" w:hAnsi="Times"/>
        </w:rPr>
        <w:t>presupposes a</w:t>
      </w:r>
      <w:r w:rsidR="00C570CC">
        <w:rPr>
          <w:rFonts w:ascii="Times" w:hAnsi="Times"/>
        </w:rPr>
        <w:t>n</w:t>
      </w:r>
      <w:r w:rsidRPr="0013069B">
        <w:rPr>
          <w:rFonts w:ascii="Times" w:hAnsi="Times"/>
        </w:rPr>
        <w:t xml:space="preserve"> inability to take the </w:t>
      </w:r>
      <w:r w:rsidR="004365C4">
        <w:rPr>
          <w:rFonts w:ascii="Times" w:hAnsi="Times"/>
        </w:rPr>
        <w:t xml:space="preserve">pathos of the </w:t>
      </w:r>
      <w:r w:rsidRPr="0013069B">
        <w:rPr>
          <w:rFonts w:ascii="Times" w:hAnsi="Times"/>
        </w:rPr>
        <w:t>Italian Baroque</w:t>
      </w:r>
      <w:r w:rsidR="008360A1">
        <w:rPr>
          <w:rFonts w:ascii="Times" w:hAnsi="Times"/>
        </w:rPr>
        <w:t xml:space="preserve"> born of the Counter-Reformation</w:t>
      </w:r>
      <w:r w:rsidR="004365C4">
        <w:rPr>
          <w:rFonts w:ascii="Times" w:hAnsi="Times"/>
        </w:rPr>
        <w:t>,</w:t>
      </w:r>
      <w:r w:rsidRPr="0013069B">
        <w:rPr>
          <w:rFonts w:ascii="Times" w:hAnsi="Times"/>
        </w:rPr>
        <w:t xml:space="preserve"> its theatricality and illusionism</w:t>
      </w:r>
      <w:r w:rsidR="004365C4">
        <w:rPr>
          <w:rFonts w:ascii="Times" w:hAnsi="Times"/>
        </w:rPr>
        <w:t>,</w:t>
      </w:r>
      <w:r w:rsidRPr="0013069B">
        <w:rPr>
          <w:rFonts w:ascii="Times" w:hAnsi="Times"/>
        </w:rPr>
        <w:t xml:space="preserve"> quite seriously.  So it plays with both. </w:t>
      </w:r>
      <w:r w:rsidR="004C738C">
        <w:rPr>
          <w:rFonts w:ascii="Times" w:hAnsi="Times"/>
        </w:rPr>
        <w:t xml:space="preserve"> </w:t>
      </w:r>
      <w:r w:rsidRPr="0013069B">
        <w:rPr>
          <w:rFonts w:ascii="Times" w:hAnsi="Times"/>
        </w:rPr>
        <w:t xml:space="preserve">Rococo ornament is an expression of such playfulness, which also means a new relationship to divine transcendence. </w:t>
      </w:r>
      <w:r w:rsidR="00E078B2">
        <w:rPr>
          <w:rFonts w:ascii="Times" w:hAnsi="Times"/>
        </w:rPr>
        <w:t xml:space="preserve"> </w:t>
      </w:r>
      <w:r w:rsidRPr="0013069B">
        <w:rPr>
          <w:rFonts w:ascii="Times" w:hAnsi="Times"/>
        </w:rPr>
        <w:t xml:space="preserve">Think of the importance of Mary to the Bavarian </w:t>
      </w:r>
      <w:r w:rsidR="004365C4">
        <w:rPr>
          <w:rFonts w:ascii="Times" w:hAnsi="Times"/>
        </w:rPr>
        <w:t>R</w:t>
      </w:r>
      <w:r w:rsidRPr="0013069B">
        <w:rPr>
          <w:rFonts w:ascii="Times" w:hAnsi="Times"/>
        </w:rPr>
        <w:t xml:space="preserve">ococo. </w:t>
      </w:r>
      <w:r w:rsidR="00E078B2">
        <w:rPr>
          <w:rFonts w:ascii="Times" w:hAnsi="Times"/>
        </w:rPr>
        <w:t xml:space="preserve"> </w:t>
      </w:r>
      <w:r w:rsidRPr="0013069B">
        <w:rPr>
          <w:rFonts w:ascii="Times" w:hAnsi="Times"/>
        </w:rPr>
        <w:t xml:space="preserve">But in the Catholic parts of Europe, too, </w:t>
      </w:r>
      <w:r w:rsidR="008360A1">
        <w:rPr>
          <w:rFonts w:ascii="Times" w:hAnsi="Times"/>
        </w:rPr>
        <w:t xml:space="preserve">the </w:t>
      </w:r>
      <w:r w:rsidRPr="0013069B">
        <w:rPr>
          <w:rFonts w:ascii="Times" w:hAnsi="Times"/>
        </w:rPr>
        <w:t>religio</w:t>
      </w:r>
      <w:r w:rsidR="008360A1">
        <w:rPr>
          <w:rFonts w:ascii="Times" w:hAnsi="Times"/>
        </w:rPr>
        <w:t>us establishment</w:t>
      </w:r>
      <w:r w:rsidRPr="0013069B">
        <w:rPr>
          <w:rFonts w:ascii="Times" w:hAnsi="Times"/>
        </w:rPr>
        <w:t xml:space="preserve"> c</w:t>
      </w:r>
      <w:r w:rsidR="00C570CC">
        <w:rPr>
          <w:rFonts w:ascii="Times" w:hAnsi="Times"/>
        </w:rPr>
        <w:t xml:space="preserve">ould </w:t>
      </w:r>
      <w:r w:rsidRPr="0013069B">
        <w:rPr>
          <w:rFonts w:ascii="Times" w:hAnsi="Times"/>
        </w:rPr>
        <w:t xml:space="preserve">not shut out the culture of reason that was to shape </w:t>
      </w:r>
    </w:p>
    <w:p w14:paraId="4EEBF6CE" w14:textId="77777777" w:rsidR="00F537F7" w:rsidRDefault="00F537F7" w:rsidP="00E13BEB">
      <w:pPr>
        <w:spacing w:line="360" w:lineRule="auto"/>
        <w:rPr>
          <w:noProof/>
        </w:rPr>
      </w:pPr>
      <w:r w:rsidRPr="00F537F7">
        <w:rPr>
          <w:noProof/>
        </w:rPr>
        <w:t xml:space="preserve"> </w:t>
      </w:r>
    </w:p>
    <w:p w14:paraId="2E2951C9" w14:textId="6FAE7AA1" w:rsidR="005C08D8" w:rsidRPr="008360A1" w:rsidRDefault="00960B20" w:rsidP="008360A1">
      <w:pPr>
        <w:spacing w:line="360" w:lineRule="auto"/>
        <w:jc w:val="center"/>
        <w:rPr>
          <w:rFonts w:ascii="Times" w:hAnsi="Times"/>
        </w:rPr>
      </w:pPr>
      <w:r w:rsidRPr="00F537F7">
        <w:rPr>
          <w:rFonts w:ascii="Times" w:hAnsi="Times"/>
          <w:noProof/>
        </w:rPr>
        <w:drawing>
          <wp:inline distT="0" distB="0" distL="0" distR="0" wp14:anchorId="2BEE6C22" wp14:editId="3747833B">
            <wp:extent cx="2251075" cy="3709035"/>
            <wp:effectExtent l="0" t="0" r="9525"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1075" cy="3709035"/>
                    </a:xfrm>
                    <a:prstGeom prst="rect">
                      <a:avLst/>
                    </a:prstGeom>
                    <a:noFill/>
                    <a:ln>
                      <a:noFill/>
                    </a:ln>
                  </pic:spPr>
                </pic:pic>
              </a:graphicData>
            </a:graphic>
          </wp:inline>
        </w:drawing>
      </w:r>
    </w:p>
    <w:p w14:paraId="023368A3" w14:textId="77777777" w:rsidR="00F537F7" w:rsidRDefault="005C08D8" w:rsidP="005C08D8">
      <w:pPr>
        <w:spacing w:line="360" w:lineRule="auto"/>
        <w:jc w:val="center"/>
        <w:rPr>
          <w:rFonts w:ascii="Times" w:hAnsi="Times"/>
        </w:rPr>
      </w:pPr>
      <w:r w:rsidRPr="005C08D8">
        <w:rPr>
          <w:rFonts w:ascii="Times" w:hAnsi="Times"/>
          <w:sz w:val="20"/>
        </w:rPr>
        <w:t xml:space="preserve">Fig. 2.  </w:t>
      </w:r>
      <w:r w:rsidRPr="005C08D8">
        <w:rPr>
          <w:rFonts w:ascii="Times" w:hAnsi="Times"/>
          <w:i/>
          <w:sz w:val="20"/>
        </w:rPr>
        <w:t>Parnassus Boicus</w:t>
      </w:r>
    </w:p>
    <w:p w14:paraId="4157B4A5" w14:textId="77777777" w:rsidR="008360A1" w:rsidRDefault="008360A1" w:rsidP="00E13BEB">
      <w:pPr>
        <w:spacing w:line="360" w:lineRule="auto"/>
        <w:rPr>
          <w:rFonts w:ascii="Times" w:hAnsi="Times"/>
        </w:rPr>
      </w:pPr>
      <w:r w:rsidRPr="0013069B">
        <w:rPr>
          <w:rFonts w:ascii="Times" w:hAnsi="Times"/>
        </w:rPr>
        <w:t xml:space="preserve">the modern world.  </w:t>
      </w:r>
      <w:r>
        <w:rPr>
          <w:rFonts w:ascii="Times" w:hAnsi="Times"/>
        </w:rPr>
        <w:t xml:space="preserve">Monks played indeed a leading </w:t>
      </w:r>
      <w:r w:rsidR="00F537F7">
        <w:rPr>
          <w:rFonts w:ascii="Times" w:hAnsi="Times"/>
        </w:rPr>
        <w:t>part in introducing the</w:t>
      </w:r>
      <w:r w:rsidR="00F537F7" w:rsidRPr="00F537F7">
        <w:rPr>
          <w:noProof/>
        </w:rPr>
        <w:t xml:space="preserve"> </w:t>
      </w:r>
      <w:r w:rsidR="00E078B2">
        <w:rPr>
          <w:rFonts w:ascii="Times" w:hAnsi="Times"/>
        </w:rPr>
        <w:t>Enlightenment to Bavaria.</w:t>
      </w:r>
      <w:r w:rsidR="004365C4">
        <w:rPr>
          <w:rFonts w:ascii="Times" w:hAnsi="Times"/>
        </w:rPr>
        <w:t xml:space="preserve">  An example is provide</w:t>
      </w:r>
      <w:r w:rsidR="00F537F7">
        <w:rPr>
          <w:rFonts w:ascii="Times" w:hAnsi="Times"/>
        </w:rPr>
        <w:t>d</w:t>
      </w:r>
      <w:r w:rsidR="004365C4">
        <w:rPr>
          <w:rFonts w:ascii="Times" w:hAnsi="Times"/>
        </w:rPr>
        <w:t xml:space="preserve"> by the </w:t>
      </w:r>
      <w:r w:rsidR="00E078B2" w:rsidRPr="00E078B2">
        <w:rPr>
          <w:rFonts w:ascii="Times" w:hAnsi="Times"/>
          <w:i/>
        </w:rPr>
        <w:t>Parnassus Boicus</w:t>
      </w:r>
      <w:r w:rsidR="004365C4" w:rsidRPr="004365C4">
        <w:rPr>
          <w:rFonts w:ascii="Times" w:hAnsi="Times"/>
        </w:rPr>
        <w:t>,</w:t>
      </w:r>
      <w:r w:rsidR="004365C4">
        <w:rPr>
          <w:rFonts w:ascii="Times" w:hAnsi="Times"/>
          <w:i/>
        </w:rPr>
        <w:t xml:space="preserve"> </w:t>
      </w:r>
      <w:r w:rsidR="004365C4">
        <w:rPr>
          <w:rFonts w:ascii="Times" w:hAnsi="Times"/>
        </w:rPr>
        <w:t>the name of both</w:t>
      </w:r>
      <w:r>
        <w:rPr>
          <w:rFonts w:ascii="Times" w:hAnsi="Times"/>
        </w:rPr>
        <w:t>,</w:t>
      </w:r>
      <w:r w:rsidR="004365C4">
        <w:rPr>
          <w:rFonts w:ascii="Times" w:hAnsi="Times"/>
        </w:rPr>
        <w:t xml:space="preserve"> a learned society and a journal</w:t>
      </w:r>
      <w:r>
        <w:rPr>
          <w:rFonts w:ascii="Times" w:hAnsi="Times"/>
        </w:rPr>
        <w:t>,</w:t>
      </w:r>
      <w:r w:rsidR="004365C4">
        <w:rPr>
          <w:rFonts w:ascii="Times" w:hAnsi="Times"/>
        </w:rPr>
        <w:t xml:space="preserve"> founded by three Augustinian monks</w:t>
      </w:r>
      <w:r w:rsidR="00F537F7">
        <w:rPr>
          <w:rFonts w:ascii="Times" w:hAnsi="Times"/>
        </w:rPr>
        <w:t xml:space="preserve"> </w:t>
      </w:r>
      <w:r w:rsidR="00B527F4">
        <w:rPr>
          <w:rFonts w:ascii="Times" w:hAnsi="Times"/>
        </w:rPr>
        <w:t>(Fig. 2</w:t>
      </w:r>
      <w:r w:rsidR="00F537F7">
        <w:rPr>
          <w:rFonts w:ascii="Times" w:hAnsi="Times"/>
        </w:rPr>
        <w:t>)</w:t>
      </w:r>
      <w:r w:rsidR="004365C4">
        <w:rPr>
          <w:rFonts w:ascii="Times" w:hAnsi="Times"/>
        </w:rPr>
        <w:t>.</w:t>
      </w:r>
      <w:r w:rsidR="00B527F4">
        <w:rPr>
          <w:rFonts w:ascii="Times" w:hAnsi="Times"/>
        </w:rPr>
        <w:t xml:space="preserve"> </w:t>
      </w:r>
      <w:r w:rsidR="004365C4">
        <w:rPr>
          <w:rFonts w:ascii="Times" w:hAnsi="Times"/>
        </w:rPr>
        <w:t xml:space="preserve"> </w:t>
      </w:r>
      <w:r w:rsidR="00814C0F">
        <w:rPr>
          <w:rFonts w:ascii="Times" w:hAnsi="Times"/>
        </w:rPr>
        <w:t xml:space="preserve">They were by no means the only clerics engaged in such efforts. </w:t>
      </w:r>
    </w:p>
    <w:p w14:paraId="0941D5D0" w14:textId="6B69BD72" w:rsidR="00BD7F22" w:rsidRPr="005C08D8" w:rsidRDefault="008360A1" w:rsidP="00E13BEB">
      <w:pPr>
        <w:spacing w:line="360" w:lineRule="auto"/>
        <w:rPr>
          <w:noProof/>
        </w:rPr>
      </w:pPr>
      <w:r>
        <w:rPr>
          <w:rFonts w:ascii="Times" w:hAnsi="Times"/>
        </w:rPr>
        <w:tab/>
      </w:r>
      <w:r w:rsidR="00814C0F">
        <w:rPr>
          <w:rFonts w:ascii="Times" w:hAnsi="Times"/>
        </w:rPr>
        <w:t xml:space="preserve"> More relevant to our topic is a cons</w:t>
      </w:r>
      <w:r w:rsidR="00972994">
        <w:rPr>
          <w:rFonts w:ascii="Times" w:hAnsi="Times"/>
        </w:rPr>
        <w:t>ideration of</w:t>
      </w:r>
      <w:r w:rsidR="00BD7F22" w:rsidRPr="0013069B">
        <w:rPr>
          <w:rFonts w:ascii="Times" w:hAnsi="Times"/>
        </w:rPr>
        <w:t xml:space="preserve"> the way the </w:t>
      </w:r>
      <w:r w:rsidR="00E91471">
        <w:rPr>
          <w:rFonts w:ascii="Times" w:hAnsi="Times"/>
        </w:rPr>
        <w:t>R</w:t>
      </w:r>
      <w:r w:rsidR="00BD7F22" w:rsidRPr="0013069B">
        <w:rPr>
          <w:rFonts w:ascii="Times" w:hAnsi="Times"/>
        </w:rPr>
        <w:t>ococo church evolved and developed</w:t>
      </w:r>
      <w:r w:rsidR="00972994">
        <w:rPr>
          <w:rFonts w:ascii="Times" w:hAnsi="Times"/>
        </w:rPr>
        <w:t>, whi</w:t>
      </w:r>
      <w:r w:rsidR="00814C0F">
        <w:rPr>
          <w:rFonts w:ascii="Times" w:hAnsi="Times"/>
        </w:rPr>
        <w:t>ch</w:t>
      </w:r>
      <w:r w:rsidR="00BD7F22" w:rsidRPr="0013069B">
        <w:rPr>
          <w:rFonts w:ascii="Times" w:hAnsi="Times"/>
        </w:rPr>
        <w:t xml:space="preserve"> makes it difficult to accept the claim that the </w:t>
      </w:r>
      <w:r w:rsidR="00814C0F">
        <w:rPr>
          <w:rFonts w:ascii="Times" w:hAnsi="Times"/>
        </w:rPr>
        <w:t>R</w:t>
      </w:r>
      <w:r w:rsidR="00BD7F22" w:rsidRPr="0013069B">
        <w:rPr>
          <w:rFonts w:ascii="Times" w:hAnsi="Times"/>
        </w:rPr>
        <w:t>ococo die</w:t>
      </w:r>
      <w:r w:rsidR="00E91471">
        <w:rPr>
          <w:rFonts w:ascii="Times" w:hAnsi="Times"/>
        </w:rPr>
        <w:t>d</w:t>
      </w:r>
      <w:r w:rsidR="00BD7F22" w:rsidRPr="0013069B">
        <w:rPr>
          <w:rFonts w:ascii="Times" w:hAnsi="Times"/>
        </w:rPr>
        <w:t xml:space="preserve"> because it was put to death from without.  Its own evolution necessitated that death. </w:t>
      </w:r>
    </w:p>
    <w:p w14:paraId="3DB44091" w14:textId="77777777" w:rsidR="00BD7F22" w:rsidRPr="0013069B" w:rsidRDefault="00BD7F22" w:rsidP="00E13BEB">
      <w:pPr>
        <w:spacing w:line="360" w:lineRule="auto"/>
        <w:rPr>
          <w:rFonts w:ascii="Times" w:hAnsi="Times"/>
        </w:rPr>
      </w:pPr>
    </w:p>
    <w:p w14:paraId="471DC765" w14:textId="77777777" w:rsidR="00BD7F22" w:rsidRPr="0013069B" w:rsidRDefault="00BD7F22" w:rsidP="00E13BEB">
      <w:pPr>
        <w:spacing w:line="360" w:lineRule="auto"/>
        <w:rPr>
          <w:rFonts w:ascii="Times" w:hAnsi="Times"/>
        </w:rPr>
      </w:pPr>
      <w:r w:rsidRPr="0013069B">
        <w:rPr>
          <w:rFonts w:ascii="Times" w:hAnsi="Times"/>
        </w:rPr>
        <w:tab/>
        <w:t>2.  But let me begin with some facts and images that could be cited to support Laing’s claim</w:t>
      </w:r>
      <w:r w:rsidR="00E078B2">
        <w:rPr>
          <w:rFonts w:ascii="Times" w:hAnsi="Times"/>
        </w:rPr>
        <w:t xml:space="preserve"> that</w:t>
      </w:r>
      <w:r w:rsidRPr="00D56458">
        <w:rPr>
          <w:rFonts w:ascii="Times" w:hAnsi="Times"/>
          <w:color w:val="000000"/>
        </w:rPr>
        <w:t xml:space="preserve"> </w:t>
      </w:r>
      <w:r w:rsidRPr="0013069B">
        <w:rPr>
          <w:rFonts w:ascii="Times" w:hAnsi="Times"/>
        </w:rPr>
        <w:t>"the Rococo did not die from within: it was put to death by the representatives of those whose voices had been raised against it from its very inception."  How are we to understand "the Rococo … was put to death”?  That phrase brings to mind the secularization of all the Bavarian monasteries and bishoprics</w:t>
      </w:r>
      <w:r w:rsidR="00E078B2">
        <w:rPr>
          <w:rFonts w:ascii="Times" w:hAnsi="Times"/>
        </w:rPr>
        <w:t xml:space="preserve"> in 1803</w:t>
      </w:r>
      <w:r w:rsidRPr="0013069B">
        <w:rPr>
          <w:rFonts w:ascii="Times" w:hAnsi="Times"/>
        </w:rPr>
        <w:t xml:space="preserve">, enforced by the Bavarian king, elevated from elector to king thanks to Napoleon.  </w:t>
      </w:r>
      <w:r w:rsidR="00E078B2">
        <w:rPr>
          <w:rFonts w:ascii="Times" w:hAnsi="Times"/>
        </w:rPr>
        <w:t xml:space="preserve">Secularization meant that their material </w:t>
      </w:r>
      <w:r w:rsidR="001F62F7">
        <w:rPr>
          <w:rFonts w:ascii="Times" w:hAnsi="Times"/>
        </w:rPr>
        <w:t>asset</w:t>
      </w:r>
      <w:r w:rsidR="00E078B2">
        <w:rPr>
          <w:rFonts w:ascii="Times" w:hAnsi="Times"/>
        </w:rPr>
        <w:t>s</w:t>
      </w:r>
      <w:r w:rsidR="001F62F7">
        <w:rPr>
          <w:rFonts w:ascii="Times" w:hAnsi="Times"/>
        </w:rPr>
        <w:t xml:space="preserve"> were seized by the Bavarian state, which sought to make as much money as possible by auctioning them off.   The most valuable books and paintings were brought to Munich.  </w:t>
      </w:r>
    </w:p>
    <w:p w14:paraId="5C77383E" w14:textId="3F92FD01" w:rsidR="00EC16AD" w:rsidRDefault="00BD7F22" w:rsidP="00E13BEB">
      <w:pPr>
        <w:spacing w:line="360" w:lineRule="auto"/>
        <w:rPr>
          <w:rFonts w:ascii="Times" w:hAnsi="Times"/>
        </w:rPr>
      </w:pPr>
      <w:r w:rsidRPr="0013069B">
        <w:rPr>
          <w:rFonts w:ascii="Times" w:hAnsi="Times"/>
        </w:rPr>
        <w:tab/>
        <w:t xml:space="preserve">One of the saddest examples is the Benedictine abbey </w:t>
      </w:r>
      <w:r w:rsidR="008360A1">
        <w:rPr>
          <w:rFonts w:ascii="Times" w:hAnsi="Times"/>
        </w:rPr>
        <w:t xml:space="preserve">of </w:t>
      </w:r>
      <w:r w:rsidRPr="0013069B">
        <w:rPr>
          <w:rFonts w:ascii="Times" w:hAnsi="Times"/>
        </w:rPr>
        <w:t>Wessobrunn, which had done so much to support the craft of stuccoing.</w:t>
      </w:r>
      <w:r w:rsidR="00E91471">
        <w:rPr>
          <w:rFonts w:ascii="Times" w:hAnsi="Times"/>
        </w:rPr>
        <w:t xml:space="preserve"> </w:t>
      </w:r>
      <w:r w:rsidRPr="0013069B">
        <w:rPr>
          <w:rFonts w:ascii="Times" w:hAnsi="Times"/>
        </w:rPr>
        <w:t xml:space="preserve"> As I mentioned, many of the artists we have considered in his seminar were born </w:t>
      </w:r>
      <w:r w:rsidR="008360A1">
        <w:rPr>
          <w:rFonts w:ascii="Times" w:hAnsi="Times"/>
        </w:rPr>
        <w:t>o</w:t>
      </w:r>
      <w:r w:rsidR="001F62F7">
        <w:rPr>
          <w:rFonts w:ascii="Times" w:hAnsi="Times"/>
        </w:rPr>
        <w:t>n one o</w:t>
      </w:r>
      <w:r w:rsidR="00D50270">
        <w:rPr>
          <w:rFonts w:ascii="Times" w:hAnsi="Times"/>
        </w:rPr>
        <w:t>f the adjacent farms</w:t>
      </w:r>
      <w:r w:rsidRPr="0013069B">
        <w:rPr>
          <w:rFonts w:ascii="Times" w:hAnsi="Times"/>
        </w:rPr>
        <w:t>, among others the Zimmermann brothers.  The monastery was secularized in 1803.  In 1810 the greater part of the buildings, including its church, which had been decorated by Josef Schmuzer, who was also responsible for the interior of Rottenbuch</w:t>
      </w:r>
      <w:r w:rsidR="00376256">
        <w:rPr>
          <w:rFonts w:ascii="Times" w:hAnsi="Times"/>
        </w:rPr>
        <w:t xml:space="preserve"> (Fig. 1; 5)</w:t>
      </w:r>
      <w:r w:rsidRPr="0013069B">
        <w:rPr>
          <w:rFonts w:ascii="Times" w:hAnsi="Times"/>
        </w:rPr>
        <w:t>, were torn down.</w:t>
      </w:r>
      <w:r w:rsidR="00E91471">
        <w:rPr>
          <w:rFonts w:ascii="Times" w:hAnsi="Times"/>
        </w:rPr>
        <w:t xml:space="preserve"> </w:t>
      </w:r>
      <w:r w:rsidR="001F62F7">
        <w:rPr>
          <w:rFonts w:ascii="Times" w:hAnsi="Times"/>
        </w:rPr>
        <w:t xml:space="preserve"> It would hav</w:t>
      </w:r>
      <w:r w:rsidR="00376256">
        <w:rPr>
          <w:rFonts w:ascii="Times" w:hAnsi="Times"/>
        </w:rPr>
        <w:t xml:space="preserve">e been one of his major works. </w:t>
      </w:r>
      <w:r w:rsidR="001F62F7">
        <w:rPr>
          <w:rFonts w:ascii="Times" w:hAnsi="Times"/>
        </w:rPr>
        <w:t xml:space="preserve"> What he w</w:t>
      </w:r>
      <w:r w:rsidR="00EC16AD">
        <w:rPr>
          <w:rFonts w:ascii="Times" w:hAnsi="Times"/>
        </w:rPr>
        <w:t>a</w:t>
      </w:r>
      <w:r w:rsidR="001F62F7">
        <w:rPr>
          <w:rFonts w:ascii="Times" w:hAnsi="Times"/>
        </w:rPr>
        <w:t xml:space="preserve">s capable of </w:t>
      </w:r>
      <w:r w:rsidR="00EC16AD">
        <w:rPr>
          <w:rFonts w:ascii="Times" w:hAnsi="Times"/>
        </w:rPr>
        <w:t xml:space="preserve">is shown by his </w:t>
      </w:r>
      <w:r w:rsidR="00E91471">
        <w:rPr>
          <w:rFonts w:ascii="Times" w:hAnsi="Times"/>
        </w:rPr>
        <w:t xml:space="preserve">radical </w:t>
      </w:r>
      <w:r w:rsidR="00EC16AD">
        <w:rPr>
          <w:rFonts w:ascii="Times" w:hAnsi="Times"/>
        </w:rPr>
        <w:t>re</w:t>
      </w:r>
      <w:r w:rsidR="00B511FF">
        <w:rPr>
          <w:rFonts w:ascii="Times" w:hAnsi="Times"/>
        </w:rPr>
        <w:t>furbishing</w:t>
      </w:r>
      <w:r w:rsidR="00E91471">
        <w:rPr>
          <w:rFonts w:ascii="Times" w:hAnsi="Times"/>
        </w:rPr>
        <w:t xml:space="preserve"> of the</w:t>
      </w:r>
      <w:r w:rsidR="00376256">
        <w:rPr>
          <w:rFonts w:ascii="Times" w:hAnsi="Times"/>
        </w:rPr>
        <w:t xml:space="preserve"> abbey church of </w:t>
      </w:r>
      <w:r w:rsidR="00EC16AD">
        <w:rPr>
          <w:rFonts w:ascii="Times" w:hAnsi="Times"/>
        </w:rPr>
        <w:t>Ettal</w:t>
      </w:r>
      <w:r w:rsidR="00B511FF">
        <w:rPr>
          <w:rFonts w:ascii="Times" w:hAnsi="Times"/>
        </w:rPr>
        <w:t xml:space="preserve"> </w:t>
      </w:r>
      <w:r w:rsidR="00EC16AD">
        <w:rPr>
          <w:rFonts w:ascii="Times" w:hAnsi="Times"/>
        </w:rPr>
        <w:t xml:space="preserve">(1744ff.) </w:t>
      </w:r>
      <w:r w:rsidR="00972994">
        <w:rPr>
          <w:rFonts w:ascii="Times" w:hAnsi="Times"/>
        </w:rPr>
        <w:t xml:space="preserve"> (Fig. 3)</w:t>
      </w:r>
      <w:r w:rsidR="00376256">
        <w:rPr>
          <w:rFonts w:ascii="Times" w:hAnsi="Times"/>
        </w:rPr>
        <w:t xml:space="preserve">. </w:t>
      </w:r>
      <w:r w:rsidR="00972994">
        <w:rPr>
          <w:rFonts w:ascii="Times" w:hAnsi="Times"/>
        </w:rPr>
        <w:t xml:space="preserve"> </w:t>
      </w:r>
      <w:r w:rsidR="00EC16AD">
        <w:rPr>
          <w:rFonts w:ascii="Times" w:hAnsi="Times"/>
        </w:rPr>
        <w:t>To be sure, as</w:t>
      </w:r>
      <w:r w:rsidRPr="0013069B">
        <w:rPr>
          <w:rFonts w:ascii="Times" w:hAnsi="Times"/>
        </w:rPr>
        <w:t xml:space="preserve"> mentioned before, the church in Wessobrunn was rebuilt already in 1721-1724 and its decoration would have been more like that of the abbey church</w:t>
      </w:r>
      <w:r w:rsidR="00972994">
        <w:rPr>
          <w:rFonts w:ascii="Times" w:hAnsi="Times"/>
        </w:rPr>
        <w:t>es</w:t>
      </w:r>
      <w:r w:rsidRPr="0013069B">
        <w:rPr>
          <w:rFonts w:ascii="Times" w:hAnsi="Times"/>
        </w:rPr>
        <w:t xml:space="preserve"> in </w:t>
      </w:r>
      <w:r w:rsidR="00BB1D38">
        <w:rPr>
          <w:rFonts w:ascii="Times" w:hAnsi="Times"/>
        </w:rPr>
        <w:t>Weingarten</w:t>
      </w:r>
      <w:r w:rsidR="00BB1D38" w:rsidRPr="0013069B">
        <w:rPr>
          <w:rFonts w:ascii="Times" w:hAnsi="Times"/>
        </w:rPr>
        <w:t xml:space="preserve"> </w:t>
      </w:r>
      <w:r w:rsidR="00376256">
        <w:rPr>
          <w:rFonts w:ascii="Times" w:hAnsi="Times"/>
        </w:rPr>
        <w:t>(3;</w:t>
      </w:r>
      <w:r w:rsidR="00BB1D38">
        <w:rPr>
          <w:rFonts w:ascii="Times" w:hAnsi="Times"/>
        </w:rPr>
        <w:t xml:space="preserve"> 9)</w:t>
      </w:r>
      <w:r w:rsidR="00F73AA8">
        <w:rPr>
          <w:rFonts w:ascii="Times" w:hAnsi="Times"/>
        </w:rPr>
        <w:t xml:space="preserve"> </w:t>
      </w:r>
      <w:r w:rsidR="00BB1D38">
        <w:rPr>
          <w:rFonts w:ascii="Times" w:hAnsi="Times"/>
        </w:rPr>
        <w:t>and</w:t>
      </w:r>
      <w:r w:rsidR="00BB1D38" w:rsidRPr="0013069B">
        <w:rPr>
          <w:rFonts w:ascii="Times" w:hAnsi="Times"/>
        </w:rPr>
        <w:t xml:space="preserve"> </w:t>
      </w:r>
      <w:r w:rsidR="00972994" w:rsidRPr="0013069B">
        <w:rPr>
          <w:rFonts w:ascii="Times" w:hAnsi="Times"/>
        </w:rPr>
        <w:t>Weissenau</w:t>
      </w:r>
      <w:r w:rsidRPr="0013069B">
        <w:rPr>
          <w:rFonts w:ascii="Times" w:hAnsi="Times"/>
        </w:rPr>
        <w:t xml:space="preserve">, for which </w:t>
      </w:r>
      <w:r w:rsidR="00EC16AD">
        <w:rPr>
          <w:rFonts w:ascii="Times" w:hAnsi="Times"/>
        </w:rPr>
        <w:t xml:space="preserve">Josef Schmuzer’s </w:t>
      </w:r>
      <w:r w:rsidRPr="0013069B">
        <w:rPr>
          <w:rFonts w:ascii="Times" w:hAnsi="Times"/>
        </w:rPr>
        <w:t xml:space="preserve">brother Franz was responsible at roughly the same time.  This interior </w:t>
      </w:r>
      <w:r w:rsidR="00376256">
        <w:rPr>
          <w:rFonts w:ascii="Times" w:hAnsi="Times"/>
        </w:rPr>
        <w:t>thus would have</w:t>
      </w:r>
      <w:r w:rsidR="00B511FF">
        <w:rPr>
          <w:rFonts w:ascii="Times" w:hAnsi="Times"/>
        </w:rPr>
        <w:t xml:space="preserve"> antedate</w:t>
      </w:r>
      <w:r w:rsidR="00376256">
        <w:rPr>
          <w:rFonts w:ascii="Times" w:hAnsi="Times"/>
        </w:rPr>
        <w:t>d</w:t>
      </w:r>
      <w:r w:rsidR="00B511FF">
        <w:rPr>
          <w:rFonts w:ascii="Times" w:hAnsi="Times"/>
        </w:rPr>
        <w:t xml:space="preserve"> the mature </w:t>
      </w:r>
      <w:r w:rsidR="00376256">
        <w:rPr>
          <w:rFonts w:ascii="Times" w:hAnsi="Times"/>
        </w:rPr>
        <w:t>R</w:t>
      </w:r>
      <w:r w:rsidR="00B511FF">
        <w:rPr>
          <w:rFonts w:ascii="Times" w:hAnsi="Times"/>
        </w:rPr>
        <w:t xml:space="preserve">ococo, </w:t>
      </w:r>
      <w:r w:rsidRPr="0013069B">
        <w:rPr>
          <w:rFonts w:ascii="Times" w:hAnsi="Times"/>
        </w:rPr>
        <w:t>represent</w:t>
      </w:r>
      <w:r w:rsidR="00EC16AD">
        <w:rPr>
          <w:rFonts w:ascii="Times" w:hAnsi="Times"/>
        </w:rPr>
        <w:t xml:space="preserve">ing the </w:t>
      </w:r>
      <w:r w:rsidR="00376256">
        <w:rPr>
          <w:rFonts w:ascii="Times" w:hAnsi="Times"/>
        </w:rPr>
        <w:t>R</w:t>
      </w:r>
      <w:r w:rsidR="00EC16AD">
        <w:rPr>
          <w:rFonts w:ascii="Times" w:hAnsi="Times"/>
        </w:rPr>
        <w:t>ococo’s</w:t>
      </w:r>
      <w:r w:rsidRPr="0013069B">
        <w:rPr>
          <w:rFonts w:ascii="Times" w:hAnsi="Times"/>
        </w:rPr>
        <w:t xml:space="preserve"> first </w:t>
      </w:r>
      <w:r w:rsidRPr="0013069B">
        <w:rPr>
          <w:rFonts w:ascii="Times" w:hAnsi="Times"/>
          <w:i/>
        </w:rPr>
        <w:t>r</w:t>
      </w:r>
      <w:r w:rsidR="00376256">
        <w:rPr>
          <w:rFonts w:ascii="Times" w:hAnsi="Times"/>
          <w:i/>
        </w:rPr>
        <w:t>é</w:t>
      </w:r>
      <w:r w:rsidRPr="0013069B">
        <w:rPr>
          <w:rFonts w:ascii="Times" w:hAnsi="Times"/>
          <w:i/>
        </w:rPr>
        <w:t>gence</w:t>
      </w:r>
      <w:r w:rsidRPr="0013069B">
        <w:rPr>
          <w:rFonts w:ascii="Times" w:hAnsi="Times"/>
        </w:rPr>
        <w:t xml:space="preserve"> phase.  </w:t>
      </w:r>
      <w:r w:rsidR="00EC16AD">
        <w:rPr>
          <w:rFonts w:ascii="Times" w:hAnsi="Times"/>
        </w:rPr>
        <w:t xml:space="preserve"> </w:t>
      </w:r>
      <w:r w:rsidR="009E7A81">
        <w:rPr>
          <w:rFonts w:ascii="Times" w:hAnsi="Times"/>
        </w:rPr>
        <w:t xml:space="preserve">The abbey church in Wessobrunn was, as I pointed out, torn down in 1810.  </w:t>
      </w:r>
      <w:r w:rsidR="009E7A81" w:rsidRPr="0013069B">
        <w:rPr>
          <w:rFonts w:ascii="Times" w:hAnsi="Times"/>
        </w:rPr>
        <w:t xml:space="preserve">For the villagers, it was felt, their little parish </w:t>
      </w:r>
      <w:r w:rsidR="009E7A81">
        <w:rPr>
          <w:rFonts w:ascii="Times" w:hAnsi="Times"/>
        </w:rPr>
        <w:t xml:space="preserve">church was more than sufficient.  </w:t>
      </w:r>
      <w:r w:rsidR="009E7A81" w:rsidRPr="0013069B">
        <w:rPr>
          <w:rFonts w:ascii="Times" w:hAnsi="Times"/>
        </w:rPr>
        <w:t>It was built in</w:t>
      </w:r>
      <w:r w:rsidR="00376256">
        <w:rPr>
          <w:rFonts w:ascii="Times" w:hAnsi="Times"/>
        </w:rPr>
        <w:t xml:space="preserve"> </w:t>
      </w:r>
      <w:r w:rsidR="00376256" w:rsidRPr="0013069B">
        <w:rPr>
          <w:rFonts w:ascii="Times" w:hAnsi="Times"/>
        </w:rPr>
        <w:t>1757-59 and can stand for countless other Bavarian village</w:t>
      </w:r>
      <w:r w:rsidR="00376256">
        <w:rPr>
          <w:rFonts w:ascii="Times" w:hAnsi="Times"/>
        </w:rPr>
        <w:t xml:space="preserve"> </w:t>
      </w:r>
      <w:r w:rsidR="00376256" w:rsidRPr="0013069B">
        <w:rPr>
          <w:rFonts w:ascii="Times" w:hAnsi="Times"/>
        </w:rPr>
        <w:t>churches of the period.</w:t>
      </w:r>
    </w:p>
    <w:p w14:paraId="64B59875" w14:textId="77777777" w:rsidR="009E7A81" w:rsidRDefault="009E7A81" w:rsidP="00E13BEB">
      <w:pPr>
        <w:spacing w:line="360" w:lineRule="auto"/>
        <w:rPr>
          <w:rFonts w:ascii="Times" w:hAnsi="Times"/>
        </w:rPr>
      </w:pPr>
    </w:p>
    <w:p w14:paraId="25A6BCF6" w14:textId="1B91702D" w:rsidR="002711F4" w:rsidRDefault="00960B20" w:rsidP="00E13BEB">
      <w:pPr>
        <w:spacing w:line="360" w:lineRule="auto"/>
        <w:rPr>
          <w:rFonts w:ascii="Times" w:hAnsi="Times"/>
          <w:noProof/>
        </w:rPr>
      </w:pPr>
      <w:r w:rsidRPr="002711F4">
        <w:rPr>
          <w:rFonts w:ascii="Times" w:hAnsi="Times"/>
          <w:noProof/>
        </w:rPr>
        <w:drawing>
          <wp:inline distT="0" distB="0" distL="0" distR="0" wp14:anchorId="74B70D85" wp14:editId="5C6B4DB8">
            <wp:extent cx="5486400" cy="36639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663950"/>
                    </a:xfrm>
                    <a:prstGeom prst="rect">
                      <a:avLst/>
                    </a:prstGeom>
                    <a:noFill/>
                    <a:ln>
                      <a:noFill/>
                    </a:ln>
                  </pic:spPr>
                </pic:pic>
              </a:graphicData>
            </a:graphic>
          </wp:inline>
        </w:drawing>
      </w:r>
    </w:p>
    <w:p w14:paraId="08ABF7E5" w14:textId="77777777" w:rsidR="002711F4" w:rsidRDefault="002711F4" w:rsidP="00E13BEB">
      <w:pPr>
        <w:spacing w:line="360" w:lineRule="auto"/>
        <w:rPr>
          <w:rFonts w:ascii="Times" w:hAnsi="Times"/>
          <w:noProof/>
        </w:rPr>
      </w:pPr>
    </w:p>
    <w:p w14:paraId="12B66505" w14:textId="0500E6A9" w:rsidR="00BD7F22" w:rsidRPr="00376256" w:rsidRDefault="002711F4" w:rsidP="00E13BEB">
      <w:pPr>
        <w:spacing w:line="360" w:lineRule="auto"/>
        <w:rPr>
          <w:rFonts w:ascii="Times" w:hAnsi="Times"/>
          <w:sz w:val="20"/>
        </w:rPr>
      </w:pPr>
      <w:r w:rsidRPr="002711F4">
        <w:rPr>
          <w:rFonts w:ascii="Times" w:hAnsi="Times"/>
          <w:noProof/>
          <w:sz w:val="20"/>
        </w:rPr>
        <w:t xml:space="preserve">Fig. 3.  Ettal dome, Joseph Schmuzer, fresco Johann Jacob Zeiller </w:t>
      </w:r>
      <w:r w:rsidR="00EC16AD" w:rsidRPr="002711F4">
        <w:rPr>
          <w:rFonts w:ascii="Times" w:hAnsi="Times"/>
          <w:sz w:val="20"/>
        </w:rPr>
        <w:tab/>
      </w:r>
    </w:p>
    <w:p w14:paraId="7A4E373F" w14:textId="77777777" w:rsidR="00B511FF" w:rsidRDefault="00B511FF" w:rsidP="00E13BEB">
      <w:pPr>
        <w:spacing w:line="360" w:lineRule="auto"/>
        <w:rPr>
          <w:rFonts w:ascii="Times" w:hAnsi="Times"/>
        </w:rPr>
      </w:pPr>
    </w:p>
    <w:p w14:paraId="25AA6233" w14:textId="78A08D66" w:rsidR="003C07F6" w:rsidRDefault="00960B20" w:rsidP="00E13BEB">
      <w:pPr>
        <w:spacing w:line="360" w:lineRule="auto"/>
        <w:rPr>
          <w:rFonts w:ascii="Times" w:hAnsi="Times"/>
          <w:noProof/>
        </w:rPr>
      </w:pPr>
      <w:r w:rsidRPr="003C07F6">
        <w:rPr>
          <w:rFonts w:ascii="Times" w:hAnsi="Times"/>
          <w:noProof/>
        </w:rPr>
        <w:drawing>
          <wp:inline distT="0" distB="0" distL="0" distR="0" wp14:anchorId="2D8E97DC" wp14:editId="7E3955E1">
            <wp:extent cx="2372360" cy="1969770"/>
            <wp:effectExtent l="0" t="0" r="0" b="1143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2360" cy="1969770"/>
                    </a:xfrm>
                    <a:prstGeom prst="rect">
                      <a:avLst/>
                    </a:prstGeom>
                    <a:noFill/>
                    <a:ln>
                      <a:noFill/>
                    </a:ln>
                  </pic:spPr>
                </pic:pic>
              </a:graphicData>
            </a:graphic>
          </wp:inline>
        </w:drawing>
      </w:r>
      <w:r w:rsidR="000104AE">
        <w:rPr>
          <w:rFonts w:ascii="Times" w:hAnsi="Times"/>
          <w:noProof/>
        </w:rPr>
        <w:t xml:space="preserve">    </w:t>
      </w:r>
      <w:r w:rsidRPr="009E7A81">
        <w:rPr>
          <w:rFonts w:ascii="Times" w:hAnsi="Times"/>
          <w:noProof/>
        </w:rPr>
        <w:drawing>
          <wp:inline distT="0" distB="0" distL="0" distR="0" wp14:anchorId="5264A62B" wp14:editId="5EE37CD5">
            <wp:extent cx="2832735" cy="1950085"/>
            <wp:effectExtent l="0" t="0" r="12065" b="571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2735" cy="1950085"/>
                    </a:xfrm>
                    <a:prstGeom prst="rect">
                      <a:avLst/>
                    </a:prstGeom>
                    <a:noFill/>
                    <a:ln>
                      <a:noFill/>
                    </a:ln>
                  </pic:spPr>
                </pic:pic>
              </a:graphicData>
            </a:graphic>
          </wp:inline>
        </w:drawing>
      </w:r>
    </w:p>
    <w:p w14:paraId="1486112D" w14:textId="77777777" w:rsidR="000104AE" w:rsidRDefault="000104AE" w:rsidP="00E13BEB">
      <w:pPr>
        <w:spacing w:line="360" w:lineRule="auto"/>
        <w:rPr>
          <w:rFonts w:ascii="Times" w:hAnsi="Times"/>
          <w:noProof/>
        </w:rPr>
      </w:pPr>
    </w:p>
    <w:p w14:paraId="764DAC3C" w14:textId="77777777" w:rsidR="000104AE" w:rsidRPr="00AE5500" w:rsidRDefault="000104AE" w:rsidP="00E13BEB">
      <w:pPr>
        <w:spacing w:line="360" w:lineRule="auto"/>
        <w:rPr>
          <w:rFonts w:ascii="Times" w:hAnsi="Times"/>
          <w:sz w:val="20"/>
        </w:rPr>
      </w:pPr>
      <w:r w:rsidRPr="00AE5500">
        <w:rPr>
          <w:rFonts w:ascii="Times" w:hAnsi="Times"/>
          <w:noProof/>
          <w:sz w:val="20"/>
        </w:rPr>
        <w:t xml:space="preserve">Fig. 4. Wessobrunn St. Johannes Baptist, </w:t>
      </w:r>
      <w:r w:rsidR="009E7A81" w:rsidRPr="00AE5500">
        <w:rPr>
          <w:rFonts w:ascii="Times" w:hAnsi="Times"/>
          <w:noProof/>
          <w:sz w:val="20"/>
        </w:rPr>
        <w:t>1757-1759</w:t>
      </w:r>
    </w:p>
    <w:p w14:paraId="1CD55F2D" w14:textId="462C5B37" w:rsidR="00BD7F22" w:rsidRPr="0013069B" w:rsidRDefault="00BD7F22" w:rsidP="00E13BEB">
      <w:pPr>
        <w:spacing w:line="360" w:lineRule="auto"/>
        <w:rPr>
          <w:rFonts w:ascii="Times" w:hAnsi="Times"/>
        </w:rPr>
      </w:pPr>
      <w:r w:rsidRPr="0013069B">
        <w:rPr>
          <w:rFonts w:ascii="Times" w:hAnsi="Times"/>
        </w:rPr>
        <w:tab/>
        <w:t>3.  Let me give you another example</w:t>
      </w:r>
      <w:r w:rsidR="00376256">
        <w:rPr>
          <w:rFonts w:ascii="Times" w:hAnsi="Times"/>
        </w:rPr>
        <w:t xml:space="preserve">. </w:t>
      </w:r>
      <w:r w:rsidRPr="0013069B">
        <w:rPr>
          <w:rFonts w:ascii="Times" w:hAnsi="Times"/>
        </w:rPr>
        <w:t xml:space="preserve"> In my book I briefly tell the story of </w:t>
      </w:r>
      <w:r w:rsidR="00B511FF">
        <w:rPr>
          <w:rFonts w:ascii="Times" w:hAnsi="Times"/>
        </w:rPr>
        <w:t xml:space="preserve">what happened to </w:t>
      </w:r>
      <w:r w:rsidRPr="0013069B">
        <w:rPr>
          <w:rFonts w:ascii="Times" w:hAnsi="Times"/>
        </w:rPr>
        <w:t xml:space="preserve">the Augustinian </w:t>
      </w:r>
      <w:r w:rsidR="00B511FF">
        <w:rPr>
          <w:rFonts w:ascii="Times" w:hAnsi="Times"/>
        </w:rPr>
        <w:t xml:space="preserve">Abbey of </w:t>
      </w:r>
      <w:r w:rsidRPr="0013069B">
        <w:rPr>
          <w:rFonts w:ascii="Times" w:hAnsi="Times"/>
        </w:rPr>
        <w:t>Rottenbuch, which casts a bit of light on how the secularization was handled in Bavaria.</w:t>
      </w:r>
      <w:r w:rsidR="002711F4">
        <w:rPr>
          <w:rFonts w:ascii="Times" w:hAnsi="Times"/>
        </w:rPr>
        <w:t xml:space="preserve"> </w:t>
      </w:r>
      <w:r w:rsidR="00376256">
        <w:rPr>
          <w:rFonts w:ascii="Times" w:hAnsi="Times"/>
        </w:rPr>
        <w:t xml:space="preserve"> </w:t>
      </w:r>
      <w:r w:rsidR="00B511FF">
        <w:rPr>
          <w:rFonts w:ascii="Times" w:hAnsi="Times"/>
        </w:rPr>
        <w:t xml:space="preserve">The </w:t>
      </w:r>
      <w:r w:rsidR="002711F4">
        <w:rPr>
          <w:rFonts w:ascii="Times" w:hAnsi="Times"/>
        </w:rPr>
        <w:t>refurbishing</w:t>
      </w:r>
      <w:r w:rsidR="00B511FF">
        <w:rPr>
          <w:rFonts w:ascii="Times" w:hAnsi="Times"/>
        </w:rPr>
        <w:t xml:space="preserve"> of th</w:t>
      </w:r>
      <w:r w:rsidR="00B1786C">
        <w:rPr>
          <w:rFonts w:ascii="Times" w:hAnsi="Times"/>
        </w:rPr>
        <w:t>is</w:t>
      </w:r>
      <w:r w:rsidR="00B511FF">
        <w:rPr>
          <w:rFonts w:ascii="Times" w:hAnsi="Times"/>
        </w:rPr>
        <w:t xml:space="preserve"> medieval abbey church</w:t>
      </w:r>
      <w:r w:rsidR="00EC16AD">
        <w:rPr>
          <w:rFonts w:ascii="Times" w:hAnsi="Times"/>
        </w:rPr>
        <w:t xml:space="preserve">, too, was the </w:t>
      </w:r>
      <w:r w:rsidR="00D14A9D">
        <w:rPr>
          <w:rFonts w:ascii="Times" w:hAnsi="Times"/>
        </w:rPr>
        <w:t xml:space="preserve">work </w:t>
      </w:r>
      <w:r w:rsidR="00EC16AD">
        <w:rPr>
          <w:rFonts w:ascii="Times" w:hAnsi="Times"/>
        </w:rPr>
        <w:t>of Josef S</w:t>
      </w:r>
      <w:r w:rsidR="00D14A9D">
        <w:rPr>
          <w:rFonts w:ascii="Times" w:hAnsi="Times"/>
        </w:rPr>
        <w:t>chmu</w:t>
      </w:r>
      <w:r w:rsidR="00EC16AD">
        <w:rPr>
          <w:rFonts w:ascii="Times" w:hAnsi="Times"/>
        </w:rPr>
        <w:t xml:space="preserve">zer. </w:t>
      </w:r>
      <w:r w:rsidR="00D14A9D">
        <w:rPr>
          <w:rFonts w:ascii="Times" w:hAnsi="Times"/>
        </w:rPr>
        <w:t xml:space="preserve"> </w:t>
      </w:r>
      <w:r w:rsidRPr="0013069B">
        <w:rPr>
          <w:rFonts w:ascii="Times" w:hAnsi="Times"/>
        </w:rPr>
        <w:t xml:space="preserve">About </w:t>
      </w:r>
      <w:r w:rsidR="00D14A9D">
        <w:rPr>
          <w:rFonts w:ascii="Times" w:hAnsi="Times"/>
        </w:rPr>
        <w:t xml:space="preserve">countless </w:t>
      </w:r>
      <w:r w:rsidRPr="0013069B">
        <w:rPr>
          <w:rFonts w:ascii="Times" w:hAnsi="Times"/>
        </w:rPr>
        <w:t>monastery church</w:t>
      </w:r>
      <w:r w:rsidR="00D14A9D">
        <w:rPr>
          <w:rFonts w:ascii="Times" w:hAnsi="Times"/>
        </w:rPr>
        <w:t>es</w:t>
      </w:r>
      <w:r w:rsidR="00B511FF">
        <w:rPr>
          <w:rFonts w:ascii="Times" w:hAnsi="Times"/>
        </w:rPr>
        <w:t xml:space="preserve"> we can tell </w:t>
      </w:r>
      <w:r w:rsidRPr="0013069B">
        <w:rPr>
          <w:rFonts w:ascii="Times" w:hAnsi="Times"/>
        </w:rPr>
        <w:t>some such stor</w:t>
      </w:r>
      <w:r w:rsidR="00B511FF">
        <w:rPr>
          <w:rFonts w:ascii="Times" w:hAnsi="Times"/>
        </w:rPr>
        <w:t>y</w:t>
      </w:r>
      <w:r w:rsidRPr="0013069B">
        <w:rPr>
          <w:rFonts w:ascii="Times" w:hAnsi="Times"/>
        </w:rPr>
        <w:t xml:space="preserve">.  On March 21, 1803 a judge, Franz Xaver Schönhamer, appeared and announced that the monastery had ceased to exist.  Some of the inventory was sent to Munich, the church was plundered, what remained was put up for auction. </w:t>
      </w:r>
      <w:r w:rsidR="00824FC7">
        <w:rPr>
          <w:rFonts w:ascii="Times" w:hAnsi="Times"/>
        </w:rPr>
        <w:t xml:space="preserve"> </w:t>
      </w:r>
      <w:r w:rsidRPr="0013069B">
        <w:rPr>
          <w:rFonts w:ascii="Times" w:hAnsi="Times"/>
        </w:rPr>
        <w:t xml:space="preserve">His first task was to turn into money whatever could be sold or auctioned off.  But the judge could find no one to buy the church or the monastery buildings. </w:t>
      </w:r>
      <w:r w:rsidR="002711F4">
        <w:rPr>
          <w:rFonts w:ascii="Times" w:hAnsi="Times"/>
        </w:rPr>
        <w:t xml:space="preserve"> </w:t>
      </w:r>
      <w:r w:rsidRPr="0013069B">
        <w:rPr>
          <w:rFonts w:ascii="Times" w:hAnsi="Times"/>
        </w:rPr>
        <w:t xml:space="preserve">This was a general problem to which we owe the survival of many of these churches.  And despite the more modest and much easier to maintain church that served the parish, the local farmers made a fuss and insisted on holding on to the </w:t>
      </w:r>
      <w:r w:rsidR="000A52AD">
        <w:rPr>
          <w:rFonts w:ascii="Times" w:hAnsi="Times"/>
        </w:rPr>
        <w:t xml:space="preserve">much more </w:t>
      </w:r>
      <w:r w:rsidR="00B1786C">
        <w:rPr>
          <w:rFonts w:ascii="Times" w:hAnsi="Times"/>
        </w:rPr>
        <w:t>sp</w:t>
      </w:r>
      <w:r w:rsidR="000A52AD">
        <w:rPr>
          <w:rFonts w:ascii="Times" w:hAnsi="Times"/>
        </w:rPr>
        <w:t>l</w:t>
      </w:r>
      <w:r w:rsidR="00B1786C">
        <w:rPr>
          <w:rFonts w:ascii="Times" w:hAnsi="Times"/>
        </w:rPr>
        <w:t xml:space="preserve">endid </w:t>
      </w:r>
      <w:r w:rsidRPr="0013069B">
        <w:rPr>
          <w:rFonts w:ascii="Times" w:hAnsi="Times"/>
        </w:rPr>
        <w:t>monastery church.  So it was the parish church that was auctioned off and torn down.  The judge still wanted to make money, auctioning off some of the relics.  And he finally found a buyer for the church’s particularly splendid organ</w:t>
      </w:r>
      <w:r w:rsidR="00B1786C">
        <w:rPr>
          <w:rFonts w:ascii="Times" w:hAnsi="Times"/>
        </w:rPr>
        <w:t xml:space="preserve"> (Fig. 4)</w:t>
      </w:r>
      <w:r w:rsidR="00B511FF">
        <w:rPr>
          <w:rFonts w:ascii="Times" w:hAnsi="Times"/>
        </w:rPr>
        <w:t>,</w:t>
      </w:r>
      <w:r w:rsidR="00B1786C">
        <w:rPr>
          <w:rFonts w:ascii="Times" w:hAnsi="Times"/>
        </w:rPr>
        <w:t xml:space="preserve"> </w:t>
      </w:r>
      <w:r w:rsidRPr="0013069B">
        <w:rPr>
          <w:rFonts w:ascii="Times" w:hAnsi="Times"/>
        </w:rPr>
        <w:t>which he felt drowned out the singing of the congregation.  He wanted to use the proceeds to tear down the church’s choir and side aisles</w:t>
      </w:r>
      <w:r w:rsidR="00B511FF">
        <w:rPr>
          <w:rFonts w:ascii="Times" w:hAnsi="Times"/>
        </w:rPr>
        <w:t>,</w:t>
      </w:r>
      <w:r w:rsidR="000A52AD">
        <w:rPr>
          <w:rFonts w:ascii="Times" w:hAnsi="Times"/>
        </w:rPr>
        <w:t xml:space="preserve"> </w:t>
      </w:r>
      <w:r w:rsidRPr="0013069B">
        <w:rPr>
          <w:rFonts w:ascii="Times" w:hAnsi="Times"/>
        </w:rPr>
        <w:t>which needed repair and, given the size of the congregat</w:t>
      </w:r>
      <w:r w:rsidR="000A52AD">
        <w:rPr>
          <w:rFonts w:ascii="Times" w:hAnsi="Times"/>
        </w:rPr>
        <w:t xml:space="preserve">ion, were unnecessary anyway.  </w:t>
      </w:r>
      <w:r w:rsidRPr="0013069B">
        <w:rPr>
          <w:rFonts w:ascii="Times" w:hAnsi="Times"/>
        </w:rPr>
        <w:t xml:space="preserve">Economic considerations trumped both religious and aesthetic sensibilities.  Fortunately that deal fell through. </w:t>
      </w:r>
    </w:p>
    <w:p w14:paraId="40B1120C" w14:textId="36C0FEF2" w:rsidR="00BD7F22" w:rsidRPr="0013069B" w:rsidRDefault="00BD7F22" w:rsidP="00E13BEB">
      <w:pPr>
        <w:spacing w:line="360" w:lineRule="auto"/>
        <w:rPr>
          <w:rFonts w:ascii="Times" w:hAnsi="Times"/>
        </w:rPr>
      </w:pPr>
      <w:r w:rsidRPr="0013069B">
        <w:rPr>
          <w:rFonts w:ascii="Times" w:hAnsi="Times"/>
        </w:rPr>
        <w:tab/>
        <w:t xml:space="preserve">Even this sketchy account suggests that at the time the authorities were interested </w:t>
      </w:r>
      <w:r w:rsidR="00B511FF">
        <w:rPr>
          <w:rFonts w:ascii="Times" w:hAnsi="Times"/>
        </w:rPr>
        <w:t>mostly</w:t>
      </w:r>
      <w:r w:rsidRPr="0013069B">
        <w:rPr>
          <w:rFonts w:ascii="Times" w:hAnsi="Times"/>
        </w:rPr>
        <w:t xml:space="preserve"> in maximizing financial gain from what remained of an institution that in their opinion had no longer any place in a newly enlightened age.  Not only is there an insensitivity to the religion of the people, but, and equally striking, also to aesthetic values.  As an artwork the church would have been butchered</w:t>
      </w:r>
      <w:r w:rsidR="000A52AD">
        <w:rPr>
          <w:rFonts w:ascii="Times" w:hAnsi="Times"/>
        </w:rPr>
        <w:t xml:space="preserve"> </w:t>
      </w:r>
      <w:r w:rsidRPr="0013069B">
        <w:rPr>
          <w:rFonts w:ascii="Times" w:hAnsi="Times"/>
        </w:rPr>
        <w:t>had the judge’s ideas been enacted.  And f</w:t>
      </w:r>
      <w:r w:rsidR="000A52AD">
        <w:rPr>
          <w:rFonts w:ascii="Times" w:hAnsi="Times"/>
        </w:rPr>
        <w:t>ortunately, only 20 years later</w:t>
      </w:r>
      <w:r w:rsidRPr="0013069B">
        <w:rPr>
          <w:rFonts w:ascii="Times" w:hAnsi="Times"/>
        </w:rPr>
        <w:t xml:space="preserve"> the climate had changed</w:t>
      </w:r>
      <w:r w:rsidR="000A52AD">
        <w:rPr>
          <w:rFonts w:ascii="Times" w:hAnsi="Times"/>
        </w:rPr>
        <w:t>,</w:t>
      </w:r>
      <w:r w:rsidRPr="0013069B">
        <w:rPr>
          <w:rFonts w:ascii="Times" w:hAnsi="Times"/>
        </w:rPr>
        <w:t xml:space="preserve"> as </w:t>
      </w:r>
      <w:r w:rsidR="00B511FF">
        <w:rPr>
          <w:rFonts w:ascii="Times" w:hAnsi="Times"/>
        </w:rPr>
        <w:t xml:space="preserve">the more conservative </w:t>
      </w:r>
      <w:r w:rsidRPr="0013069B">
        <w:rPr>
          <w:rFonts w:ascii="Times" w:hAnsi="Times"/>
        </w:rPr>
        <w:t>king Ludwig I (king 1825-48) sought to reverse some of the changes brought about by his more enlightened father Max Jose</w:t>
      </w:r>
      <w:r w:rsidR="004B42F2">
        <w:rPr>
          <w:rFonts w:ascii="Times" w:hAnsi="Times"/>
        </w:rPr>
        <w:t>ph</w:t>
      </w:r>
      <w:r w:rsidRPr="0013069B">
        <w:rPr>
          <w:rFonts w:ascii="Times" w:hAnsi="Times"/>
        </w:rPr>
        <w:t xml:space="preserve"> and once again supported the church. </w:t>
      </w:r>
    </w:p>
    <w:p w14:paraId="640E21E3" w14:textId="77777777" w:rsidR="00BD7F22" w:rsidRDefault="00BD7F22" w:rsidP="00E13BEB">
      <w:pPr>
        <w:spacing w:line="360" w:lineRule="auto"/>
        <w:rPr>
          <w:rFonts w:ascii="Times" w:hAnsi="Times"/>
        </w:rPr>
      </w:pPr>
    </w:p>
    <w:p w14:paraId="25016C99" w14:textId="77777777" w:rsidR="004B42F2" w:rsidRPr="0013069B" w:rsidRDefault="004B42F2" w:rsidP="00E13BEB">
      <w:pPr>
        <w:spacing w:line="360" w:lineRule="auto"/>
        <w:rPr>
          <w:rFonts w:ascii="Times" w:hAnsi="Times"/>
        </w:rPr>
      </w:pPr>
    </w:p>
    <w:p w14:paraId="0D36DEE7" w14:textId="7B7AB728" w:rsidR="00B1786C" w:rsidRDefault="00960B20" w:rsidP="00A50B16">
      <w:pPr>
        <w:spacing w:line="360" w:lineRule="auto"/>
        <w:jc w:val="center"/>
        <w:rPr>
          <w:rFonts w:ascii="Times" w:hAnsi="Times"/>
          <w:noProof/>
        </w:rPr>
      </w:pPr>
      <w:r w:rsidRPr="00B1786C">
        <w:rPr>
          <w:rFonts w:ascii="Times" w:hAnsi="Times"/>
          <w:noProof/>
        </w:rPr>
        <w:drawing>
          <wp:inline distT="0" distB="0" distL="0" distR="0" wp14:anchorId="7A4791E4" wp14:editId="6398E449">
            <wp:extent cx="5428615" cy="7283450"/>
            <wp:effectExtent l="0" t="0" r="6985" b="63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8615" cy="7283450"/>
                    </a:xfrm>
                    <a:prstGeom prst="rect">
                      <a:avLst/>
                    </a:prstGeom>
                    <a:noFill/>
                    <a:ln>
                      <a:noFill/>
                    </a:ln>
                  </pic:spPr>
                </pic:pic>
              </a:graphicData>
            </a:graphic>
          </wp:inline>
        </w:drawing>
      </w:r>
    </w:p>
    <w:p w14:paraId="0D120ACE" w14:textId="77777777" w:rsidR="00B1786C" w:rsidRDefault="00B1786C" w:rsidP="00E13BEB">
      <w:pPr>
        <w:spacing w:line="360" w:lineRule="auto"/>
        <w:rPr>
          <w:rFonts w:ascii="Times" w:hAnsi="Times"/>
          <w:noProof/>
          <w:sz w:val="20"/>
        </w:rPr>
      </w:pPr>
    </w:p>
    <w:p w14:paraId="08352DDF" w14:textId="77777777" w:rsidR="00B1786C" w:rsidRPr="00B1786C" w:rsidRDefault="00B1786C" w:rsidP="00A50B16">
      <w:pPr>
        <w:spacing w:line="360" w:lineRule="auto"/>
        <w:jc w:val="center"/>
        <w:rPr>
          <w:rFonts w:ascii="Times" w:hAnsi="Times"/>
          <w:noProof/>
          <w:sz w:val="20"/>
        </w:rPr>
      </w:pPr>
      <w:r>
        <w:rPr>
          <w:rFonts w:ascii="Times" w:hAnsi="Times"/>
          <w:noProof/>
          <w:sz w:val="20"/>
        </w:rPr>
        <w:t>Fig. 5. Rottenbuch</w:t>
      </w:r>
      <w:r w:rsidR="00A50B16">
        <w:rPr>
          <w:rFonts w:ascii="Times" w:hAnsi="Times"/>
          <w:noProof/>
          <w:sz w:val="20"/>
        </w:rPr>
        <w:t>, Abbey Church, Organ</w:t>
      </w:r>
    </w:p>
    <w:p w14:paraId="7B2D7DDA" w14:textId="77777777" w:rsidR="00B1786C" w:rsidRPr="00B1786C" w:rsidRDefault="00B1786C" w:rsidP="00E13BEB">
      <w:pPr>
        <w:spacing w:line="360" w:lineRule="auto"/>
        <w:rPr>
          <w:rFonts w:ascii="Times" w:hAnsi="Times"/>
          <w:noProof/>
          <w:sz w:val="20"/>
        </w:rPr>
      </w:pPr>
    </w:p>
    <w:p w14:paraId="1B421D18" w14:textId="77777777" w:rsidR="00B1786C" w:rsidRDefault="00B1786C" w:rsidP="00E13BEB">
      <w:pPr>
        <w:spacing w:line="360" w:lineRule="auto"/>
        <w:rPr>
          <w:rFonts w:ascii="Times" w:hAnsi="Times"/>
          <w:noProof/>
        </w:rPr>
      </w:pPr>
    </w:p>
    <w:p w14:paraId="5262CFCD" w14:textId="1D3C6F8A" w:rsidR="00A50B16" w:rsidRDefault="00960B20" w:rsidP="00A50B16">
      <w:pPr>
        <w:spacing w:line="360" w:lineRule="auto"/>
        <w:jc w:val="center"/>
        <w:rPr>
          <w:rFonts w:ascii="Times" w:hAnsi="Times"/>
          <w:noProof/>
        </w:rPr>
      </w:pPr>
      <w:r w:rsidRPr="00A50B16">
        <w:rPr>
          <w:rFonts w:ascii="Times" w:hAnsi="Times"/>
          <w:noProof/>
        </w:rPr>
        <w:drawing>
          <wp:inline distT="0" distB="0" distL="0" distR="0" wp14:anchorId="26B4C29A" wp14:editId="5F536451">
            <wp:extent cx="5173345" cy="6944360"/>
            <wp:effectExtent l="0" t="0" r="825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3345" cy="6944360"/>
                    </a:xfrm>
                    <a:prstGeom prst="rect">
                      <a:avLst/>
                    </a:prstGeom>
                    <a:noFill/>
                    <a:ln>
                      <a:noFill/>
                    </a:ln>
                  </pic:spPr>
                </pic:pic>
              </a:graphicData>
            </a:graphic>
          </wp:inline>
        </w:drawing>
      </w:r>
    </w:p>
    <w:p w14:paraId="33CABA26" w14:textId="77777777" w:rsidR="00A50B16" w:rsidRDefault="00A50B16" w:rsidP="00E13BEB">
      <w:pPr>
        <w:spacing w:line="360" w:lineRule="auto"/>
        <w:rPr>
          <w:rFonts w:ascii="Times" w:hAnsi="Times"/>
          <w:noProof/>
        </w:rPr>
      </w:pPr>
    </w:p>
    <w:p w14:paraId="03541302" w14:textId="77777777" w:rsidR="00A50B16" w:rsidRDefault="00A50B16" w:rsidP="00E13BEB">
      <w:pPr>
        <w:spacing w:line="360" w:lineRule="auto"/>
        <w:rPr>
          <w:rFonts w:ascii="Times" w:hAnsi="Times"/>
          <w:noProof/>
          <w:sz w:val="20"/>
        </w:rPr>
      </w:pPr>
      <w:r w:rsidRPr="00A50B16">
        <w:rPr>
          <w:rFonts w:ascii="Times" w:hAnsi="Times"/>
          <w:noProof/>
          <w:sz w:val="20"/>
        </w:rPr>
        <w:t>6.  Rottenbuch, Abbey Church</w:t>
      </w:r>
    </w:p>
    <w:p w14:paraId="4B69E6FA" w14:textId="77777777" w:rsidR="00A50B16" w:rsidRPr="00A50B16" w:rsidRDefault="00A50B16" w:rsidP="00E13BEB">
      <w:pPr>
        <w:spacing w:line="360" w:lineRule="auto"/>
        <w:rPr>
          <w:rFonts w:ascii="Times" w:hAnsi="Times"/>
          <w:noProof/>
          <w:sz w:val="20"/>
        </w:rPr>
      </w:pPr>
    </w:p>
    <w:p w14:paraId="38CEE7F4" w14:textId="2CE67282" w:rsidR="00B10994" w:rsidRDefault="00A50B16" w:rsidP="00E13BEB">
      <w:pPr>
        <w:spacing w:line="360" w:lineRule="auto"/>
        <w:rPr>
          <w:rFonts w:ascii="Times" w:hAnsi="Times"/>
        </w:rPr>
      </w:pPr>
      <w:r w:rsidRPr="0013069B">
        <w:rPr>
          <w:rFonts w:ascii="Times" w:hAnsi="Times"/>
        </w:rPr>
        <w:tab/>
        <w:t>4.  Perhaps the greatest loss</w:t>
      </w:r>
      <w:r w:rsidR="004B42F2">
        <w:rPr>
          <w:rFonts w:ascii="Times" w:hAnsi="Times"/>
        </w:rPr>
        <w:t>,</w:t>
      </w:r>
      <w:r w:rsidRPr="0013069B">
        <w:rPr>
          <w:rFonts w:ascii="Times" w:hAnsi="Times"/>
        </w:rPr>
        <w:t xml:space="preserve"> from the point of view of art</w:t>
      </w:r>
      <w:r w:rsidR="004B42F2">
        <w:rPr>
          <w:rFonts w:ascii="Times" w:hAnsi="Times"/>
        </w:rPr>
        <w:t>,</w:t>
      </w:r>
      <w:r w:rsidRPr="0013069B">
        <w:rPr>
          <w:rFonts w:ascii="Times" w:hAnsi="Times"/>
        </w:rPr>
        <w:t xml:space="preserve"> </w:t>
      </w:r>
      <w:r w:rsidR="004B42F2">
        <w:rPr>
          <w:rFonts w:ascii="Times" w:hAnsi="Times"/>
        </w:rPr>
        <w:t>that</w:t>
      </w:r>
      <w:r>
        <w:rPr>
          <w:rFonts w:ascii="Times" w:hAnsi="Times"/>
        </w:rPr>
        <w:t xml:space="preserve"> result</w:t>
      </w:r>
      <w:r w:rsidR="004B42F2">
        <w:rPr>
          <w:rFonts w:ascii="Times" w:hAnsi="Times"/>
        </w:rPr>
        <w:t>ed</w:t>
      </w:r>
      <w:r>
        <w:rPr>
          <w:rFonts w:ascii="Times" w:hAnsi="Times"/>
        </w:rPr>
        <w:t xml:space="preserve"> </w:t>
      </w:r>
      <w:r w:rsidR="004B42F2">
        <w:rPr>
          <w:rFonts w:ascii="Times" w:hAnsi="Times"/>
        </w:rPr>
        <w:t>from</w:t>
      </w:r>
      <w:r>
        <w:rPr>
          <w:rFonts w:ascii="Times" w:hAnsi="Times"/>
        </w:rPr>
        <w:t xml:space="preserve"> the secularization of the monasteries </w:t>
      </w:r>
      <w:r w:rsidRPr="0013069B">
        <w:rPr>
          <w:rFonts w:ascii="Times" w:hAnsi="Times"/>
        </w:rPr>
        <w:t xml:space="preserve">was the </w:t>
      </w:r>
      <w:r w:rsidR="000A52AD">
        <w:rPr>
          <w:rFonts w:ascii="Times" w:hAnsi="Times"/>
        </w:rPr>
        <w:t>destruction</w:t>
      </w:r>
      <w:r>
        <w:rPr>
          <w:rFonts w:ascii="Times" w:hAnsi="Times"/>
        </w:rPr>
        <w:t xml:space="preserve"> </w:t>
      </w:r>
      <w:r w:rsidRPr="0013069B">
        <w:rPr>
          <w:rFonts w:ascii="Times" w:hAnsi="Times"/>
        </w:rPr>
        <w:t xml:space="preserve">of the </w:t>
      </w:r>
      <w:r>
        <w:rPr>
          <w:rFonts w:ascii="Times" w:hAnsi="Times"/>
        </w:rPr>
        <w:t xml:space="preserve">Franconian </w:t>
      </w:r>
      <w:r w:rsidRPr="0013069B">
        <w:rPr>
          <w:rFonts w:ascii="Times" w:hAnsi="Times"/>
        </w:rPr>
        <w:t>Benedictine abbey</w:t>
      </w:r>
      <w:r>
        <w:rPr>
          <w:rFonts w:ascii="Times" w:hAnsi="Times"/>
        </w:rPr>
        <w:t xml:space="preserve"> </w:t>
      </w:r>
      <w:r w:rsidR="00B511FF">
        <w:rPr>
          <w:rFonts w:ascii="Times" w:hAnsi="Times"/>
        </w:rPr>
        <w:t>church</w:t>
      </w:r>
      <w:r w:rsidR="00BD7F22" w:rsidRPr="0013069B">
        <w:rPr>
          <w:rFonts w:ascii="Times" w:hAnsi="Times"/>
        </w:rPr>
        <w:t xml:space="preserve"> of Münsterschwarzach, the first of the three major churches built</w:t>
      </w:r>
      <w:r w:rsidR="00235599">
        <w:rPr>
          <w:rFonts w:ascii="Times" w:hAnsi="Times"/>
        </w:rPr>
        <w:t xml:space="preserve"> by </w:t>
      </w:r>
    </w:p>
    <w:p w14:paraId="74A55208" w14:textId="77777777" w:rsidR="000A52AD" w:rsidRDefault="000A52AD" w:rsidP="00E13BEB">
      <w:pPr>
        <w:spacing w:line="360" w:lineRule="auto"/>
        <w:rPr>
          <w:rFonts w:ascii="Times" w:hAnsi="Times"/>
        </w:rPr>
      </w:pPr>
    </w:p>
    <w:p w14:paraId="0548E74F" w14:textId="472E7225" w:rsidR="00B10994" w:rsidRDefault="00960B20" w:rsidP="009472BE">
      <w:pPr>
        <w:spacing w:line="360" w:lineRule="auto"/>
        <w:jc w:val="center"/>
        <w:rPr>
          <w:rFonts w:ascii="Times" w:hAnsi="Times"/>
          <w:noProof/>
        </w:rPr>
      </w:pPr>
      <w:r w:rsidRPr="00B10994">
        <w:rPr>
          <w:rFonts w:ascii="Times" w:hAnsi="Times"/>
          <w:noProof/>
        </w:rPr>
        <w:drawing>
          <wp:inline distT="0" distB="0" distL="0" distR="0" wp14:anchorId="7F9A61A3" wp14:editId="2F360A1B">
            <wp:extent cx="3663950" cy="265366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3950" cy="2653665"/>
                    </a:xfrm>
                    <a:prstGeom prst="rect">
                      <a:avLst/>
                    </a:prstGeom>
                    <a:noFill/>
                    <a:ln>
                      <a:noFill/>
                    </a:ln>
                  </pic:spPr>
                </pic:pic>
              </a:graphicData>
            </a:graphic>
          </wp:inline>
        </w:drawing>
      </w:r>
    </w:p>
    <w:p w14:paraId="58DE727A" w14:textId="77777777" w:rsidR="00B10994" w:rsidRDefault="00B10994" w:rsidP="00E13BEB">
      <w:pPr>
        <w:spacing w:line="360" w:lineRule="auto"/>
        <w:rPr>
          <w:rFonts w:ascii="Times" w:hAnsi="Times"/>
          <w:noProof/>
        </w:rPr>
      </w:pPr>
    </w:p>
    <w:p w14:paraId="68DA95AC" w14:textId="77777777" w:rsidR="00B10994" w:rsidRPr="001873F6" w:rsidRDefault="00B10994" w:rsidP="009472BE">
      <w:pPr>
        <w:spacing w:line="360" w:lineRule="auto"/>
        <w:jc w:val="center"/>
        <w:rPr>
          <w:rFonts w:ascii="Times" w:hAnsi="Times"/>
          <w:noProof/>
          <w:sz w:val="20"/>
        </w:rPr>
      </w:pPr>
      <w:r w:rsidRPr="001873F6">
        <w:rPr>
          <w:rFonts w:ascii="Times" w:hAnsi="Times"/>
          <w:noProof/>
          <w:sz w:val="20"/>
        </w:rPr>
        <w:t xml:space="preserve">Fig.7. </w:t>
      </w:r>
      <w:r w:rsidR="00AE5500">
        <w:rPr>
          <w:rFonts w:ascii="Times" w:hAnsi="Times"/>
          <w:noProof/>
          <w:sz w:val="20"/>
        </w:rPr>
        <w:t xml:space="preserve"> </w:t>
      </w:r>
      <w:r w:rsidRPr="001873F6">
        <w:rPr>
          <w:rFonts w:ascii="Times" w:hAnsi="Times"/>
          <w:noProof/>
          <w:sz w:val="20"/>
        </w:rPr>
        <w:t>M</w:t>
      </w:r>
      <w:r w:rsidR="001873F6" w:rsidRPr="001873F6">
        <w:rPr>
          <w:rFonts w:ascii="Times" w:hAnsi="Times"/>
          <w:noProof/>
          <w:sz w:val="20"/>
        </w:rPr>
        <w:t>ü</w:t>
      </w:r>
      <w:r w:rsidRPr="001873F6">
        <w:rPr>
          <w:rFonts w:ascii="Times" w:hAnsi="Times"/>
          <w:noProof/>
          <w:sz w:val="20"/>
        </w:rPr>
        <w:t>nstersc</w:t>
      </w:r>
      <w:r w:rsidR="001873F6" w:rsidRPr="001873F6">
        <w:rPr>
          <w:rFonts w:ascii="Times" w:hAnsi="Times"/>
          <w:noProof/>
          <w:sz w:val="20"/>
        </w:rPr>
        <w:t>hwarzach Abbey Church, Model 1725/1726</w:t>
      </w:r>
    </w:p>
    <w:p w14:paraId="24ACE225" w14:textId="77777777" w:rsidR="001873F6" w:rsidRDefault="001873F6" w:rsidP="00E13BEB">
      <w:pPr>
        <w:spacing w:line="360" w:lineRule="auto"/>
        <w:rPr>
          <w:rFonts w:ascii="Times" w:hAnsi="Times"/>
        </w:rPr>
      </w:pPr>
    </w:p>
    <w:p w14:paraId="176C662F" w14:textId="7B6118DA" w:rsidR="00BD7F22" w:rsidRPr="0013069B" w:rsidRDefault="000A52AD" w:rsidP="00E13BEB">
      <w:pPr>
        <w:spacing w:line="360" w:lineRule="auto"/>
        <w:rPr>
          <w:rFonts w:ascii="Times" w:hAnsi="Times"/>
        </w:rPr>
      </w:pPr>
      <w:r>
        <w:rPr>
          <w:rFonts w:ascii="Times" w:hAnsi="Times"/>
        </w:rPr>
        <w:t xml:space="preserve">Balthasar </w:t>
      </w:r>
      <w:r w:rsidR="00235599">
        <w:rPr>
          <w:rFonts w:ascii="Times" w:hAnsi="Times"/>
        </w:rPr>
        <w:t>Neumann (1727-43)</w:t>
      </w:r>
      <w:r w:rsidR="004B42F2">
        <w:rPr>
          <w:rFonts w:ascii="Times" w:hAnsi="Times"/>
        </w:rPr>
        <w:t>.</w:t>
      </w:r>
      <w:r w:rsidR="00B10994">
        <w:rPr>
          <w:rFonts w:ascii="Times" w:hAnsi="Times"/>
        </w:rPr>
        <w:t xml:space="preserve"> </w:t>
      </w:r>
      <w:r w:rsidR="001873F6">
        <w:rPr>
          <w:rFonts w:ascii="Times" w:hAnsi="Times"/>
        </w:rPr>
        <w:t xml:space="preserve"> </w:t>
      </w:r>
      <w:r w:rsidR="00B10994">
        <w:rPr>
          <w:rFonts w:ascii="Times" w:hAnsi="Times"/>
        </w:rPr>
        <w:t>A model in the Bayerische Nationalmuseun gives us a</w:t>
      </w:r>
      <w:r w:rsidR="004B42F2">
        <w:rPr>
          <w:rFonts w:ascii="Times" w:hAnsi="Times"/>
        </w:rPr>
        <w:t xml:space="preserve"> good </w:t>
      </w:r>
      <w:r w:rsidR="00B10994">
        <w:rPr>
          <w:rFonts w:ascii="Times" w:hAnsi="Times"/>
        </w:rPr>
        <w:t xml:space="preserve">idea of what Neumann </w:t>
      </w:r>
      <w:r w:rsidR="004B42F2">
        <w:rPr>
          <w:rFonts w:ascii="Times" w:hAnsi="Times"/>
        </w:rPr>
        <w:t>created</w:t>
      </w:r>
      <w:r w:rsidR="00B10994">
        <w:rPr>
          <w:rFonts w:ascii="Times" w:hAnsi="Times"/>
        </w:rPr>
        <w:t xml:space="preserve"> (Fig.7).  </w:t>
      </w:r>
      <w:r w:rsidR="00BD7F22" w:rsidRPr="0013069B">
        <w:rPr>
          <w:rFonts w:ascii="Times" w:hAnsi="Times"/>
        </w:rPr>
        <w:t xml:space="preserve">The frescoes </w:t>
      </w:r>
      <w:r w:rsidR="00B10994">
        <w:rPr>
          <w:rFonts w:ascii="Times" w:hAnsi="Times"/>
        </w:rPr>
        <w:t>were</w:t>
      </w:r>
      <w:r w:rsidR="005C5EF2">
        <w:rPr>
          <w:rFonts w:ascii="Times" w:hAnsi="Times"/>
        </w:rPr>
        <w:t xml:space="preserve"> </w:t>
      </w:r>
      <w:r w:rsidR="001873F6">
        <w:rPr>
          <w:rFonts w:ascii="Times" w:hAnsi="Times"/>
        </w:rPr>
        <w:t>by</w:t>
      </w:r>
      <w:r w:rsidR="005C5EF2">
        <w:rPr>
          <w:rFonts w:ascii="Times" w:hAnsi="Times"/>
        </w:rPr>
        <w:t xml:space="preserve"> Johann Eva</w:t>
      </w:r>
      <w:r w:rsidR="00B511FF">
        <w:rPr>
          <w:rFonts w:ascii="Times" w:hAnsi="Times"/>
        </w:rPr>
        <w:t>n</w:t>
      </w:r>
      <w:r w:rsidR="005C5EF2">
        <w:rPr>
          <w:rFonts w:ascii="Times" w:hAnsi="Times"/>
        </w:rPr>
        <w:t>gelist Holzer</w:t>
      </w:r>
      <w:r w:rsidR="004B42F2">
        <w:rPr>
          <w:rFonts w:ascii="Times" w:hAnsi="Times"/>
        </w:rPr>
        <w:t xml:space="preserve">, </w:t>
      </w:r>
      <w:r w:rsidR="00BD7F22" w:rsidRPr="0013069B">
        <w:rPr>
          <w:rFonts w:ascii="Times" w:hAnsi="Times"/>
        </w:rPr>
        <w:t xml:space="preserve">as I </w:t>
      </w:r>
      <w:r w:rsidR="00493A01">
        <w:rPr>
          <w:rFonts w:ascii="Times" w:hAnsi="Times"/>
        </w:rPr>
        <w:t>mentioned</w:t>
      </w:r>
      <w:r w:rsidR="00BD7F22" w:rsidRPr="0013069B">
        <w:rPr>
          <w:rFonts w:ascii="Times" w:hAnsi="Times"/>
        </w:rPr>
        <w:t xml:space="preserve">, perhaps the most gifted of the Augsburg </w:t>
      </w:r>
      <w:r w:rsidR="00B511FF">
        <w:rPr>
          <w:rFonts w:ascii="Times" w:hAnsi="Times"/>
        </w:rPr>
        <w:t xml:space="preserve">fresco </w:t>
      </w:r>
      <w:r w:rsidR="00BD7F22" w:rsidRPr="0013069B">
        <w:rPr>
          <w:rFonts w:ascii="Times" w:hAnsi="Times"/>
        </w:rPr>
        <w:t>painters</w:t>
      </w:r>
      <w:r>
        <w:rPr>
          <w:rFonts w:ascii="Times" w:hAnsi="Times"/>
        </w:rPr>
        <w:t xml:space="preserve"> (Fig. 11</w:t>
      </w:r>
      <w:r w:rsidR="004B42F2">
        <w:rPr>
          <w:rFonts w:ascii="Times" w:hAnsi="Times"/>
        </w:rPr>
        <w:t xml:space="preserve">; </w:t>
      </w:r>
      <w:r>
        <w:rPr>
          <w:rFonts w:ascii="Times" w:hAnsi="Times"/>
        </w:rPr>
        <w:t>12)</w:t>
      </w:r>
      <w:r w:rsidR="00856361">
        <w:rPr>
          <w:rFonts w:ascii="Times" w:hAnsi="Times"/>
        </w:rPr>
        <w:t xml:space="preserve">. </w:t>
      </w:r>
      <w:r w:rsidR="001873F6">
        <w:rPr>
          <w:rFonts w:ascii="Times" w:hAnsi="Times"/>
        </w:rPr>
        <w:t xml:space="preserve"> </w:t>
      </w:r>
      <w:r w:rsidR="00856361">
        <w:rPr>
          <w:rFonts w:ascii="Times" w:hAnsi="Times"/>
        </w:rPr>
        <w:t>He</w:t>
      </w:r>
      <w:r w:rsidR="00BD7F22" w:rsidRPr="0013069B">
        <w:rPr>
          <w:rFonts w:ascii="Times" w:hAnsi="Times"/>
        </w:rPr>
        <w:t xml:space="preserve"> died when he was only 31.</w:t>
      </w:r>
      <w:r w:rsidR="00B10994">
        <w:rPr>
          <w:rFonts w:ascii="Times" w:hAnsi="Times"/>
        </w:rPr>
        <w:t xml:space="preserve"> </w:t>
      </w:r>
      <w:r w:rsidR="009472BE">
        <w:rPr>
          <w:rFonts w:ascii="Times" w:hAnsi="Times"/>
        </w:rPr>
        <w:t xml:space="preserve"> </w:t>
      </w:r>
      <w:r w:rsidR="00BD7F22" w:rsidRPr="0013069B">
        <w:rPr>
          <w:rFonts w:ascii="Times" w:hAnsi="Times"/>
        </w:rPr>
        <w:t>The Benedictine monks did eventually return</w:t>
      </w:r>
      <w:r w:rsidR="00B511FF">
        <w:rPr>
          <w:rFonts w:ascii="Times" w:hAnsi="Times"/>
        </w:rPr>
        <w:t xml:space="preserve"> to</w:t>
      </w:r>
      <w:r w:rsidR="00B511FF" w:rsidRPr="00B511FF">
        <w:rPr>
          <w:rFonts w:ascii="Times" w:hAnsi="Times"/>
        </w:rPr>
        <w:t xml:space="preserve"> </w:t>
      </w:r>
      <w:r w:rsidR="00B511FF" w:rsidRPr="0013069B">
        <w:rPr>
          <w:rFonts w:ascii="Times" w:hAnsi="Times"/>
        </w:rPr>
        <w:t>Münsterschwarzach</w:t>
      </w:r>
      <w:r w:rsidR="00BD7F22" w:rsidRPr="0013069B">
        <w:rPr>
          <w:rFonts w:ascii="Times" w:hAnsi="Times"/>
        </w:rPr>
        <w:t xml:space="preserve">, but only in 1913.  They built themselves a monumental abbey church in 1935-1938 </w:t>
      </w:r>
      <w:r w:rsidR="00235599">
        <w:rPr>
          <w:rFonts w:ascii="Times" w:hAnsi="Times"/>
        </w:rPr>
        <w:t xml:space="preserve">in a stripped down, modernized </w:t>
      </w:r>
      <w:r w:rsidR="009472BE">
        <w:rPr>
          <w:rFonts w:ascii="Times" w:hAnsi="Times"/>
        </w:rPr>
        <w:t>N</w:t>
      </w:r>
      <w:r w:rsidR="00235599">
        <w:rPr>
          <w:rFonts w:ascii="Times" w:hAnsi="Times"/>
        </w:rPr>
        <w:t>eo-</w:t>
      </w:r>
      <w:r w:rsidR="009472BE">
        <w:rPr>
          <w:rFonts w:ascii="Times" w:hAnsi="Times"/>
        </w:rPr>
        <w:t>R</w:t>
      </w:r>
      <w:r w:rsidR="00235599">
        <w:rPr>
          <w:rFonts w:ascii="Times" w:hAnsi="Times"/>
        </w:rPr>
        <w:t xml:space="preserve">omanesque style </w:t>
      </w:r>
      <w:r w:rsidR="00BD7F22" w:rsidRPr="0013069B">
        <w:rPr>
          <w:rFonts w:ascii="Times" w:hAnsi="Times"/>
        </w:rPr>
        <w:t>(arch. Albert Bosslet).</w:t>
      </w:r>
      <w:r w:rsidR="009472BE">
        <w:rPr>
          <w:rFonts w:ascii="Times" w:hAnsi="Times"/>
        </w:rPr>
        <w:t xml:space="preserve">  </w:t>
      </w:r>
      <w:r w:rsidR="00BD7F22" w:rsidRPr="0013069B">
        <w:rPr>
          <w:rFonts w:ascii="Times" w:hAnsi="Times"/>
        </w:rPr>
        <w:t xml:space="preserve">In 1941 the Nazis confiscated the monastery and made it into a military hospital.  </w:t>
      </w:r>
      <w:r w:rsidR="009472BE">
        <w:rPr>
          <w:rFonts w:ascii="Times" w:hAnsi="Times"/>
        </w:rPr>
        <w:t xml:space="preserve"> </w:t>
      </w:r>
      <w:r w:rsidR="003E4E7F">
        <w:rPr>
          <w:rFonts w:ascii="Times" w:hAnsi="Times"/>
        </w:rPr>
        <w:t>It reopened as a Benedictine mona</w:t>
      </w:r>
      <w:r w:rsidR="00743C01">
        <w:rPr>
          <w:rFonts w:ascii="Times" w:hAnsi="Times"/>
        </w:rPr>
        <w:t>st</w:t>
      </w:r>
      <w:r w:rsidR="003E4E7F">
        <w:rPr>
          <w:rFonts w:ascii="Times" w:hAnsi="Times"/>
        </w:rPr>
        <w:t>ery in 1945.</w:t>
      </w:r>
    </w:p>
    <w:p w14:paraId="3498CA27" w14:textId="77777777" w:rsidR="00BD7F22" w:rsidRPr="00AB7724" w:rsidRDefault="00BD7F22" w:rsidP="00E13BEB">
      <w:pPr>
        <w:spacing w:line="360" w:lineRule="auto"/>
        <w:rPr>
          <w:rFonts w:ascii="Times" w:hAnsi="Times"/>
          <w:color w:val="000000"/>
        </w:rPr>
      </w:pPr>
    </w:p>
    <w:p w14:paraId="64901308" w14:textId="0C33D0AC" w:rsidR="00BD7F22" w:rsidRPr="00AB7724" w:rsidRDefault="00BD7F22" w:rsidP="00E13BEB">
      <w:pPr>
        <w:spacing w:line="360" w:lineRule="auto"/>
        <w:rPr>
          <w:rFonts w:ascii="Times" w:hAnsi="Times"/>
          <w:color w:val="000000"/>
        </w:rPr>
      </w:pPr>
      <w:r w:rsidRPr="00AB7724">
        <w:rPr>
          <w:rFonts w:ascii="Times" w:hAnsi="Times"/>
          <w:color w:val="000000"/>
        </w:rPr>
        <w:tab/>
        <w:t xml:space="preserve">5.  Was the </w:t>
      </w:r>
      <w:r w:rsidR="004B42F2">
        <w:rPr>
          <w:rFonts w:ascii="Times" w:hAnsi="Times"/>
          <w:color w:val="000000"/>
        </w:rPr>
        <w:t>R</w:t>
      </w:r>
      <w:r w:rsidRPr="00AB7724">
        <w:rPr>
          <w:rFonts w:ascii="Times" w:hAnsi="Times"/>
          <w:color w:val="000000"/>
        </w:rPr>
        <w:t>ococo put to d</w:t>
      </w:r>
      <w:r w:rsidR="00235599">
        <w:rPr>
          <w:rFonts w:ascii="Times" w:hAnsi="Times"/>
          <w:color w:val="000000"/>
        </w:rPr>
        <w:t xml:space="preserve">eath from without?  By 1802 and </w:t>
      </w:r>
      <w:r w:rsidRPr="00AB7724">
        <w:rPr>
          <w:rFonts w:ascii="Times" w:hAnsi="Times"/>
          <w:color w:val="000000"/>
        </w:rPr>
        <w:t xml:space="preserve">1803, when the </w:t>
      </w:r>
      <w:r w:rsidR="00235599">
        <w:rPr>
          <w:rFonts w:ascii="Times" w:hAnsi="Times"/>
          <w:color w:val="000000"/>
        </w:rPr>
        <w:t xml:space="preserve">Bavarian </w:t>
      </w:r>
      <w:r w:rsidRPr="00AB7724">
        <w:rPr>
          <w:rFonts w:ascii="Times" w:hAnsi="Times"/>
          <w:color w:val="000000"/>
        </w:rPr>
        <w:t>state closed the monasteries</w:t>
      </w:r>
      <w:r w:rsidR="004B42F2">
        <w:rPr>
          <w:rFonts w:ascii="Times" w:hAnsi="Times"/>
          <w:color w:val="000000"/>
        </w:rPr>
        <w:t>, the R</w:t>
      </w:r>
      <w:r w:rsidR="00235599">
        <w:rPr>
          <w:rFonts w:ascii="Times" w:hAnsi="Times"/>
          <w:color w:val="000000"/>
        </w:rPr>
        <w:t xml:space="preserve">ococo had already died. </w:t>
      </w:r>
      <w:r w:rsidRPr="00AB7724">
        <w:rPr>
          <w:rFonts w:ascii="Times" w:hAnsi="Times"/>
          <w:color w:val="000000"/>
        </w:rPr>
        <w:t xml:space="preserve"> One might still defend the thesis that the </w:t>
      </w:r>
      <w:r w:rsidR="004B42F2">
        <w:rPr>
          <w:rFonts w:ascii="Times" w:hAnsi="Times"/>
          <w:color w:val="000000"/>
        </w:rPr>
        <w:t>R</w:t>
      </w:r>
      <w:r w:rsidRPr="00AB7724">
        <w:rPr>
          <w:rFonts w:ascii="Times" w:hAnsi="Times"/>
          <w:color w:val="000000"/>
        </w:rPr>
        <w:t>ococo was killed from without and cite in suppor</w:t>
      </w:r>
      <w:r w:rsidR="00021DF8">
        <w:rPr>
          <w:rFonts w:ascii="Times" w:hAnsi="Times"/>
          <w:color w:val="000000"/>
        </w:rPr>
        <w:t xml:space="preserve">t that ominous mandate issued </w:t>
      </w:r>
      <w:r w:rsidR="007A19E8">
        <w:rPr>
          <w:rFonts w:ascii="Times" w:hAnsi="Times"/>
          <w:color w:val="000000"/>
        </w:rPr>
        <w:t xml:space="preserve">the Bavarian </w:t>
      </w:r>
      <w:r w:rsidRPr="00AB7724">
        <w:rPr>
          <w:rFonts w:ascii="Times" w:hAnsi="Times"/>
          <w:color w:val="000000"/>
        </w:rPr>
        <w:t>elector Max III Joseph in 1770, very much in the spirit of the age.</w:t>
      </w:r>
    </w:p>
    <w:p w14:paraId="06370415" w14:textId="77777777" w:rsidR="00BD7F22" w:rsidRPr="0013069B" w:rsidRDefault="00BD7F22" w:rsidP="00E13BEB">
      <w:pPr>
        <w:spacing w:line="360" w:lineRule="auto"/>
        <w:ind w:left="1440"/>
        <w:rPr>
          <w:rFonts w:ascii="Times" w:hAnsi="Times"/>
          <w:color w:val="000000"/>
        </w:rPr>
      </w:pPr>
      <w:r w:rsidRPr="0013069B">
        <w:rPr>
          <w:rFonts w:ascii="Times" w:hAnsi="Times"/>
          <w:color w:val="000000"/>
        </w:rPr>
        <w:t xml:space="preserve">In order to prevent all exaggeration when a new country church needs to be built, and so as not to leave the planning of the church to </w:t>
      </w:r>
      <w:r w:rsidRPr="0013069B">
        <w:rPr>
          <w:rFonts w:ascii="Times" w:hAnsi="Times"/>
          <w:b/>
          <w:color w:val="000000"/>
        </w:rPr>
        <w:t>the self-centered whim</w:t>
      </w:r>
      <w:r w:rsidRPr="0013069B">
        <w:rPr>
          <w:rFonts w:ascii="Times" w:hAnsi="Times"/>
          <w:color w:val="000000"/>
        </w:rPr>
        <w:t xml:space="preserve"> of some priest or official, but rather to assure that a thoroughgoing </w:t>
      </w:r>
      <w:r w:rsidRPr="0013069B">
        <w:rPr>
          <w:rFonts w:ascii="Times" w:hAnsi="Times"/>
          <w:b/>
          <w:color w:val="000000"/>
        </w:rPr>
        <w:t>uniformity</w:t>
      </w:r>
      <w:r w:rsidRPr="0013069B">
        <w:rPr>
          <w:rFonts w:ascii="Times" w:hAnsi="Times"/>
          <w:color w:val="000000"/>
        </w:rPr>
        <w:t xml:space="preserve"> in church architecture be observed as much as possible, following the example of Italy, we shall let experienced and skilled architects provide different model floor plans and elevations, depending on the number of parishioners, together with an estimate of the total cost, as accurately as this can be done, so that in this way a </w:t>
      </w:r>
      <w:r w:rsidRPr="0013069B">
        <w:rPr>
          <w:rFonts w:ascii="Times" w:hAnsi="Times"/>
          <w:b/>
          <w:color w:val="000000"/>
        </w:rPr>
        <w:t>pure and regular</w:t>
      </w:r>
      <w:r w:rsidRPr="0013069B">
        <w:rPr>
          <w:rFonts w:ascii="Times" w:hAnsi="Times"/>
          <w:color w:val="000000"/>
        </w:rPr>
        <w:t xml:space="preserve"> architecture may be preserved, eliminating all </w:t>
      </w:r>
      <w:r w:rsidRPr="0013069B">
        <w:rPr>
          <w:rFonts w:ascii="Times" w:hAnsi="Times"/>
          <w:b/>
          <w:color w:val="000000"/>
        </w:rPr>
        <w:t>superfluous stucco-work</w:t>
      </w:r>
      <w:r w:rsidRPr="0013069B">
        <w:rPr>
          <w:rFonts w:ascii="Times" w:hAnsi="Times"/>
          <w:color w:val="000000"/>
        </w:rPr>
        <w:t xml:space="preserve"> and other often nonsensical and ridiculous ornaments and showing in altars, pulpits, and statues a </w:t>
      </w:r>
      <w:r w:rsidRPr="0013069B">
        <w:rPr>
          <w:rFonts w:ascii="Times" w:hAnsi="Times"/>
          <w:b/>
          <w:color w:val="000000"/>
        </w:rPr>
        <w:t>noble simplicity</w:t>
      </w:r>
      <w:r w:rsidRPr="0013069B">
        <w:rPr>
          <w:rFonts w:ascii="Times" w:hAnsi="Times"/>
          <w:color w:val="000000"/>
        </w:rPr>
        <w:t xml:space="preserve"> appropriate to the veneration of the sanctuary. (My emphases)</w:t>
      </w:r>
    </w:p>
    <w:p w14:paraId="07A45BDF" w14:textId="65885F94" w:rsidR="008A5E23" w:rsidRDefault="00BD7F22" w:rsidP="00E13BEB">
      <w:pPr>
        <w:spacing w:line="360" w:lineRule="auto"/>
        <w:rPr>
          <w:rFonts w:ascii="Times" w:hAnsi="Times"/>
          <w:color w:val="000000"/>
        </w:rPr>
      </w:pPr>
      <w:r w:rsidRPr="0013069B">
        <w:rPr>
          <w:rFonts w:ascii="Times" w:hAnsi="Times"/>
          <w:color w:val="000000"/>
        </w:rPr>
        <w:t>How did those who still built churches in Bavaria respond to this mandate</w:t>
      </w:r>
      <w:r w:rsidR="004B42F2">
        <w:rPr>
          <w:rFonts w:ascii="Times" w:hAnsi="Times"/>
          <w:color w:val="000000"/>
        </w:rPr>
        <w:t>?  A</w:t>
      </w:r>
      <w:r w:rsidRPr="0013069B">
        <w:rPr>
          <w:rFonts w:ascii="Times" w:hAnsi="Times"/>
          <w:color w:val="000000"/>
        </w:rPr>
        <w:t xml:space="preserve"> good example is furnished by the parish church </w:t>
      </w:r>
      <w:r w:rsidR="004B42F2" w:rsidRPr="0013069B">
        <w:rPr>
          <w:rFonts w:ascii="Times" w:hAnsi="Times"/>
          <w:color w:val="000000"/>
        </w:rPr>
        <w:t>Mariä Himmelfahrt</w:t>
      </w:r>
      <w:r w:rsidR="004B42F2" w:rsidRPr="0013069B">
        <w:rPr>
          <w:rFonts w:ascii="Times" w:hAnsi="Times"/>
          <w:color w:val="000000"/>
        </w:rPr>
        <w:t xml:space="preserve"> </w:t>
      </w:r>
      <w:r w:rsidRPr="0013069B">
        <w:rPr>
          <w:rFonts w:ascii="Times" w:hAnsi="Times"/>
          <w:color w:val="000000"/>
        </w:rPr>
        <w:t>in Schwindkirchen</w:t>
      </w:r>
      <w:r w:rsidR="004B42F2">
        <w:rPr>
          <w:rFonts w:ascii="Times" w:hAnsi="Times"/>
          <w:color w:val="000000"/>
        </w:rPr>
        <w:t xml:space="preserve">, </w:t>
      </w:r>
      <w:r w:rsidRPr="0013069B">
        <w:rPr>
          <w:rFonts w:ascii="Times" w:hAnsi="Times"/>
          <w:color w:val="000000"/>
        </w:rPr>
        <w:t>built in 1782-84</w:t>
      </w:r>
      <w:r w:rsidR="008A5E23">
        <w:rPr>
          <w:rFonts w:ascii="Times" w:hAnsi="Times"/>
          <w:color w:val="000000"/>
        </w:rPr>
        <w:t xml:space="preserve"> (Fig. 8). </w:t>
      </w:r>
      <w:r w:rsidR="004B42F2">
        <w:rPr>
          <w:rFonts w:ascii="Times" w:hAnsi="Times"/>
          <w:color w:val="000000"/>
        </w:rPr>
        <w:t xml:space="preserve"> </w:t>
      </w:r>
      <w:r w:rsidRPr="0013069B">
        <w:rPr>
          <w:rFonts w:ascii="Times" w:hAnsi="Times"/>
          <w:color w:val="000000"/>
        </w:rPr>
        <w:t>The church was the w</w:t>
      </w:r>
      <w:r w:rsidR="00235599">
        <w:rPr>
          <w:rFonts w:ascii="Times" w:hAnsi="Times"/>
          <w:color w:val="000000"/>
        </w:rPr>
        <w:t>ork of the Hofmaurermeister, i.</w:t>
      </w:r>
      <w:r w:rsidRPr="0013069B">
        <w:rPr>
          <w:rFonts w:ascii="Times" w:hAnsi="Times"/>
          <w:color w:val="000000"/>
        </w:rPr>
        <w:t>e</w:t>
      </w:r>
      <w:r w:rsidR="00235599">
        <w:rPr>
          <w:rFonts w:ascii="Times" w:hAnsi="Times"/>
          <w:color w:val="000000"/>
        </w:rPr>
        <w:t>.</w:t>
      </w:r>
      <w:r w:rsidRPr="0013069B">
        <w:rPr>
          <w:rFonts w:ascii="Times" w:hAnsi="Times"/>
          <w:color w:val="000000"/>
        </w:rPr>
        <w:t xml:space="preserve"> master mason </w:t>
      </w:r>
    </w:p>
    <w:p w14:paraId="47651D01" w14:textId="77777777" w:rsidR="008A5E23" w:rsidRDefault="008A5E23" w:rsidP="00E13BEB">
      <w:pPr>
        <w:spacing w:line="360" w:lineRule="auto"/>
        <w:rPr>
          <w:rFonts w:ascii="Times" w:hAnsi="Times"/>
          <w:color w:val="000000"/>
        </w:rPr>
      </w:pPr>
    </w:p>
    <w:p w14:paraId="0D16828A" w14:textId="2696FCD9" w:rsidR="008A5E23" w:rsidRDefault="00960B20" w:rsidP="008A5E23">
      <w:pPr>
        <w:spacing w:line="360" w:lineRule="auto"/>
        <w:jc w:val="center"/>
        <w:rPr>
          <w:rFonts w:ascii="Times" w:hAnsi="Times"/>
          <w:color w:val="000000"/>
        </w:rPr>
      </w:pPr>
      <w:r w:rsidRPr="008A5E23">
        <w:rPr>
          <w:rFonts w:ascii="Times" w:hAnsi="Times"/>
          <w:noProof/>
          <w:color w:val="000000"/>
        </w:rPr>
        <w:drawing>
          <wp:inline distT="0" distB="0" distL="0" distR="0" wp14:anchorId="60A0A64B" wp14:editId="4F951D6F">
            <wp:extent cx="2647315" cy="351663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7315" cy="3516630"/>
                    </a:xfrm>
                    <a:prstGeom prst="rect">
                      <a:avLst/>
                    </a:prstGeom>
                    <a:noFill/>
                    <a:ln>
                      <a:noFill/>
                    </a:ln>
                  </pic:spPr>
                </pic:pic>
              </a:graphicData>
            </a:graphic>
          </wp:inline>
        </w:drawing>
      </w:r>
    </w:p>
    <w:p w14:paraId="339A8D13" w14:textId="77777777" w:rsidR="008A5E23" w:rsidRPr="008A5E23" w:rsidRDefault="008A5E23" w:rsidP="00E13BEB">
      <w:pPr>
        <w:spacing w:line="360" w:lineRule="auto"/>
        <w:rPr>
          <w:rFonts w:ascii="Times" w:hAnsi="Times"/>
          <w:color w:val="000000"/>
          <w:sz w:val="20"/>
        </w:rPr>
      </w:pPr>
    </w:p>
    <w:p w14:paraId="4B22DA6F" w14:textId="77777777" w:rsidR="008A5E23" w:rsidRPr="008A5E23" w:rsidRDefault="008A5E23" w:rsidP="008A5E23">
      <w:pPr>
        <w:spacing w:line="360" w:lineRule="auto"/>
        <w:jc w:val="center"/>
        <w:rPr>
          <w:rFonts w:ascii="Times" w:hAnsi="Times"/>
          <w:color w:val="000000"/>
          <w:sz w:val="20"/>
        </w:rPr>
      </w:pPr>
      <w:r>
        <w:rPr>
          <w:rFonts w:ascii="Times" w:hAnsi="Times"/>
          <w:color w:val="000000"/>
          <w:sz w:val="20"/>
        </w:rPr>
        <w:t xml:space="preserve">Fig. 8.  </w:t>
      </w:r>
      <w:r w:rsidRPr="008A5E23">
        <w:rPr>
          <w:rFonts w:ascii="Times" w:hAnsi="Times"/>
          <w:color w:val="000000"/>
          <w:sz w:val="20"/>
        </w:rPr>
        <w:t>Schwindkirchen, Mariä Himmelfahrt</w:t>
      </w:r>
    </w:p>
    <w:p w14:paraId="1322A793" w14:textId="77777777" w:rsidR="008A5E23" w:rsidRDefault="008A5E23" w:rsidP="00E13BEB">
      <w:pPr>
        <w:spacing w:line="360" w:lineRule="auto"/>
        <w:rPr>
          <w:rFonts w:ascii="Times" w:hAnsi="Times"/>
          <w:color w:val="000000"/>
        </w:rPr>
      </w:pPr>
    </w:p>
    <w:p w14:paraId="33835E50" w14:textId="52B8A87B" w:rsidR="00BD7F22" w:rsidRDefault="00BD7F22" w:rsidP="00E13BEB">
      <w:pPr>
        <w:spacing w:line="360" w:lineRule="auto"/>
        <w:rPr>
          <w:rFonts w:ascii="Times" w:hAnsi="Times"/>
          <w:color w:val="000000"/>
        </w:rPr>
      </w:pPr>
      <w:r w:rsidRPr="0013069B">
        <w:rPr>
          <w:rFonts w:ascii="Times" w:hAnsi="Times"/>
          <w:color w:val="000000"/>
        </w:rPr>
        <w:t xml:space="preserve">to the court, Leonhard Matthäus Giessl, indeed the last </w:t>
      </w:r>
      <w:r w:rsidR="009472BE">
        <w:rPr>
          <w:rFonts w:ascii="Times" w:hAnsi="Times"/>
          <w:color w:val="000000"/>
        </w:rPr>
        <w:t>work of this prolific architect (Fig. 8).</w:t>
      </w:r>
      <w:r w:rsidRPr="0013069B">
        <w:rPr>
          <w:rFonts w:ascii="Times" w:hAnsi="Times"/>
          <w:color w:val="000000"/>
        </w:rPr>
        <w:t xml:space="preserve"> Architecturally it</w:t>
      </w:r>
      <w:r w:rsidR="00235599">
        <w:rPr>
          <w:rFonts w:ascii="Times" w:hAnsi="Times"/>
          <w:color w:val="000000"/>
        </w:rPr>
        <w:t xml:space="preserve"> is very much in the tradition </w:t>
      </w:r>
      <w:r w:rsidRPr="0013069B">
        <w:rPr>
          <w:rFonts w:ascii="Times" w:hAnsi="Times"/>
          <w:color w:val="000000"/>
        </w:rPr>
        <w:t xml:space="preserve">of smaller churches by </w:t>
      </w:r>
      <w:r w:rsidR="004B42F2">
        <w:rPr>
          <w:rFonts w:ascii="Times" w:hAnsi="Times"/>
          <w:color w:val="000000"/>
        </w:rPr>
        <w:t xml:space="preserve">followers of </w:t>
      </w:r>
      <w:r w:rsidRPr="0013069B">
        <w:rPr>
          <w:rFonts w:ascii="Times" w:hAnsi="Times"/>
          <w:color w:val="000000"/>
        </w:rPr>
        <w:t>Johann Michael Fischer, to wh</w:t>
      </w:r>
      <w:r w:rsidR="004B42F2">
        <w:rPr>
          <w:rFonts w:ascii="Times" w:hAnsi="Times"/>
          <w:color w:val="000000"/>
        </w:rPr>
        <w:t>ich</w:t>
      </w:r>
      <w:r w:rsidRPr="0013069B">
        <w:rPr>
          <w:rFonts w:ascii="Times" w:hAnsi="Times"/>
          <w:color w:val="000000"/>
        </w:rPr>
        <w:t xml:space="preserve"> I shall return a bit later. </w:t>
      </w:r>
      <w:r w:rsidR="00021DF8">
        <w:rPr>
          <w:rFonts w:ascii="Times" w:hAnsi="Times"/>
          <w:color w:val="000000"/>
        </w:rPr>
        <w:t xml:space="preserve"> </w:t>
      </w:r>
      <w:r w:rsidRPr="0013069B">
        <w:rPr>
          <w:rFonts w:ascii="Times" w:hAnsi="Times"/>
          <w:color w:val="000000"/>
        </w:rPr>
        <w:t xml:space="preserve">The frescoes are by the </w:t>
      </w:r>
      <w:r w:rsidR="008A5E23">
        <w:rPr>
          <w:rFonts w:ascii="Times" w:hAnsi="Times"/>
          <w:color w:val="000000"/>
        </w:rPr>
        <w:t xml:space="preserve">equally </w:t>
      </w:r>
      <w:r w:rsidRPr="0013069B">
        <w:rPr>
          <w:rFonts w:ascii="Times" w:hAnsi="Times"/>
          <w:color w:val="000000"/>
        </w:rPr>
        <w:t xml:space="preserve">prolific Christian Winck.  He, too, was associated with the court as court-painter.  </w:t>
      </w:r>
      <w:r w:rsidR="008A5E23">
        <w:rPr>
          <w:rFonts w:ascii="Times" w:hAnsi="Times"/>
          <w:color w:val="000000"/>
        </w:rPr>
        <w:t>In many ways</w:t>
      </w:r>
      <w:r w:rsidR="00235599">
        <w:rPr>
          <w:rFonts w:ascii="Times" w:hAnsi="Times"/>
          <w:color w:val="000000"/>
        </w:rPr>
        <w:t xml:space="preserve"> this is still a </w:t>
      </w:r>
      <w:r w:rsidR="008A5E23">
        <w:rPr>
          <w:rFonts w:ascii="Times" w:hAnsi="Times"/>
          <w:color w:val="000000"/>
        </w:rPr>
        <w:t>R</w:t>
      </w:r>
      <w:r w:rsidR="00235599">
        <w:rPr>
          <w:rFonts w:ascii="Times" w:hAnsi="Times"/>
          <w:color w:val="000000"/>
        </w:rPr>
        <w:t>ococo church.  But c</w:t>
      </w:r>
      <w:r w:rsidRPr="0013069B">
        <w:rPr>
          <w:rFonts w:ascii="Times" w:hAnsi="Times"/>
          <w:color w:val="000000"/>
        </w:rPr>
        <w:t>lear is the renunciation of rocaille</w:t>
      </w:r>
      <w:r w:rsidR="008A5E23">
        <w:rPr>
          <w:rFonts w:ascii="Times" w:hAnsi="Times"/>
          <w:color w:val="000000"/>
        </w:rPr>
        <w:t xml:space="preserve"> </w:t>
      </w:r>
      <w:r w:rsidRPr="0013069B">
        <w:rPr>
          <w:rFonts w:ascii="Times" w:hAnsi="Times"/>
          <w:color w:val="000000"/>
        </w:rPr>
        <w:t>ornament</w:t>
      </w:r>
      <w:r w:rsidR="00F7321A">
        <w:rPr>
          <w:rFonts w:ascii="Times" w:hAnsi="Times"/>
          <w:color w:val="000000"/>
        </w:rPr>
        <w:t>,</w:t>
      </w:r>
      <w:r w:rsidRPr="0013069B">
        <w:rPr>
          <w:rFonts w:ascii="Times" w:hAnsi="Times"/>
          <w:color w:val="000000"/>
        </w:rPr>
        <w:t xml:space="preserve"> which has been replaced with a by then more up-to-date </w:t>
      </w:r>
      <w:r w:rsidR="00235599">
        <w:rPr>
          <w:rFonts w:ascii="Times" w:hAnsi="Times"/>
          <w:color w:val="000000"/>
        </w:rPr>
        <w:t xml:space="preserve">classicizing </w:t>
      </w:r>
      <w:r w:rsidRPr="0013069B">
        <w:rPr>
          <w:rFonts w:ascii="Times" w:hAnsi="Times"/>
          <w:color w:val="000000"/>
        </w:rPr>
        <w:t xml:space="preserve">ornamental vocabulary.  </w:t>
      </w:r>
      <w:r w:rsidR="008A5E23">
        <w:rPr>
          <w:rFonts w:ascii="Times" w:hAnsi="Times"/>
          <w:color w:val="000000"/>
        </w:rPr>
        <w:t xml:space="preserve">Ornament has lost its mediating function. </w:t>
      </w:r>
      <w:r w:rsidR="000A52AD">
        <w:rPr>
          <w:rFonts w:ascii="Times" w:hAnsi="Times"/>
          <w:color w:val="000000"/>
        </w:rPr>
        <w:t xml:space="preserve"> </w:t>
      </w:r>
      <w:r w:rsidRPr="0013069B">
        <w:rPr>
          <w:rFonts w:ascii="Times" w:hAnsi="Times"/>
          <w:color w:val="000000"/>
        </w:rPr>
        <w:t xml:space="preserve">The </w:t>
      </w:r>
      <w:r w:rsidR="008A5E23">
        <w:rPr>
          <w:rFonts w:ascii="Times" w:hAnsi="Times"/>
          <w:color w:val="000000"/>
        </w:rPr>
        <w:t xml:space="preserve">reticent </w:t>
      </w:r>
      <w:r w:rsidRPr="0013069B">
        <w:rPr>
          <w:rFonts w:ascii="Times" w:hAnsi="Times"/>
          <w:color w:val="000000"/>
        </w:rPr>
        <w:t>stucco</w:t>
      </w:r>
      <w:r w:rsidR="00021DF8">
        <w:rPr>
          <w:rFonts w:ascii="Times" w:hAnsi="Times"/>
          <w:color w:val="000000"/>
        </w:rPr>
        <w:t xml:space="preserve"> work </w:t>
      </w:r>
      <w:r w:rsidRPr="0013069B">
        <w:rPr>
          <w:rFonts w:ascii="Times" w:hAnsi="Times"/>
          <w:color w:val="000000"/>
        </w:rPr>
        <w:t>is by Franz Xaver Feichtmayer the Younger</w:t>
      </w:r>
      <w:r w:rsidR="00235599">
        <w:rPr>
          <w:rFonts w:ascii="Times" w:hAnsi="Times"/>
          <w:color w:val="000000"/>
        </w:rPr>
        <w:t>,</w:t>
      </w:r>
      <w:r w:rsidRPr="0013069B">
        <w:rPr>
          <w:rFonts w:ascii="Times" w:hAnsi="Times"/>
          <w:color w:val="000000"/>
        </w:rPr>
        <w:t xml:space="preserve"> </w:t>
      </w:r>
      <w:r w:rsidR="00235599">
        <w:rPr>
          <w:rFonts w:ascii="Times" w:hAnsi="Times"/>
          <w:color w:val="000000"/>
        </w:rPr>
        <w:t xml:space="preserve">who married the widow of Johannn Baptist Zimmermann, whom he succeeded as stuccoer to the court.  </w:t>
      </w:r>
      <w:r w:rsidR="000A52AD">
        <w:rPr>
          <w:rFonts w:ascii="Times" w:hAnsi="Times"/>
          <w:color w:val="000000"/>
        </w:rPr>
        <w:t xml:space="preserve"> Feichtmayer readily adap</w:t>
      </w:r>
      <w:r w:rsidR="004B42F2">
        <w:rPr>
          <w:rFonts w:ascii="Times" w:hAnsi="Times"/>
          <w:color w:val="000000"/>
        </w:rPr>
        <w:t xml:space="preserve">ted himself to the new style,  </w:t>
      </w:r>
      <w:r w:rsidR="00235599">
        <w:rPr>
          <w:rFonts w:ascii="Times" w:hAnsi="Times"/>
          <w:color w:val="000000"/>
        </w:rPr>
        <w:t>But there was less and less demand for such work so that eventually he had to supplement his income by opening a grocery store.</w:t>
      </w:r>
    </w:p>
    <w:p w14:paraId="51C5E779" w14:textId="6E06CA58" w:rsidR="008A5E23" w:rsidRDefault="00F7321A" w:rsidP="00E13BEB">
      <w:pPr>
        <w:spacing w:line="360" w:lineRule="auto"/>
        <w:rPr>
          <w:rFonts w:ascii="Times" w:hAnsi="Times"/>
          <w:color w:val="000000"/>
        </w:rPr>
      </w:pPr>
      <w:r>
        <w:rPr>
          <w:rFonts w:ascii="Times" w:hAnsi="Times"/>
          <w:color w:val="000000"/>
        </w:rPr>
        <w:tab/>
        <w:t>The shift in taste is obvious when we compare Schwindkirchen with the fifteen years earlie</w:t>
      </w:r>
      <w:r w:rsidR="00BB212C">
        <w:rPr>
          <w:rFonts w:ascii="Times" w:hAnsi="Times"/>
          <w:color w:val="000000"/>
        </w:rPr>
        <w:t>r</w:t>
      </w:r>
      <w:r>
        <w:rPr>
          <w:rFonts w:ascii="Times" w:hAnsi="Times"/>
          <w:color w:val="000000"/>
        </w:rPr>
        <w:t xml:space="preserve"> </w:t>
      </w:r>
      <w:r w:rsidR="004B42F2">
        <w:rPr>
          <w:rFonts w:ascii="Times" w:hAnsi="Times"/>
          <w:color w:val="000000"/>
        </w:rPr>
        <w:t xml:space="preserve">church </w:t>
      </w:r>
      <w:r>
        <w:rPr>
          <w:rFonts w:ascii="Times" w:hAnsi="Times"/>
          <w:color w:val="000000"/>
        </w:rPr>
        <w:t xml:space="preserve">St. John the Baptist in Inning on the Ammersee (Fig. 9).  The </w:t>
      </w:r>
    </w:p>
    <w:p w14:paraId="304DE094" w14:textId="77777777" w:rsidR="00BB212C" w:rsidRDefault="00BB212C" w:rsidP="00E13BEB">
      <w:pPr>
        <w:spacing w:line="360" w:lineRule="auto"/>
        <w:rPr>
          <w:rFonts w:ascii="Times" w:hAnsi="Times"/>
          <w:color w:val="000000"/>
        </w:rPr>
      </w:pPr>
    </w:p>
    <w:p w14:paraId="36AD5C84" w14:textId="122A88B9" w:rsidR="00BB212C" w:rsidRDefault="00960B20" w:rsidP="00BB212C">
      <w:pPr>
        <w:spacing w:line="360" w:lineRule="auto"/>
        <w:jc w:val="center"/>
        <w:rPr>
          <w:rFonts w:ascii="Times" w:hAnsi="Times"/>
          <w:color w:val="000000"/>
        </w:rPr>
      </w:pPr>
      <w:r w:rsidRPr="00BB212C">
        <w:rPr>
          <w:rFonts w:ascii="Times" w:hAnsi="Times"/>
          <w:noProof/>
          <w:color w:val="000000"/>
        </w:rPr>
        <w:drawing>
          <wp:inline distT="0" distB="0" distL="0" distR="0" wp14:anchorId="0E1883A9" wp14:editId="0B03218B">
            <wp:extent cx="5486400" cy="36893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689350"/>
                    </a:xfrm>
                    <a:prstGeom prst="rect">
                      <a:avLst/>
                    </a:prstGeom>
                    <a:noFill/>
                    <a:ln>
                      <a:noFill/>
                    </a:ln>
                  </pic:spPr>
                </pic:pic>
              </a:graphicData>
            </a:graphic>
          </wp:inline>
        </w:drawing>
      </w:r>
    </w:p>
    <w:p w14:paraId="33C30A1F" w14:textId="77777777" w:rsidR="00F7321A" w:rsidRDefault="00F7321A" w:rsidP="00E13BEB">
      <w:pPr>
        <w:spacing w:line="360" w:lineRule="auto"/>
        <w:rPr>
          <w:rFonts w:ascii="Times" w:hAnsi="Times"/>
          <w:color w:val="000000"/>
        </w:rPr>
      </w:pPr>
    </w:p>
    <w:p w14:paraId="5C681CC1" w14:textId="77777777" w:rsidR="00F7321A" w:rsidRPr="00BB212C" w:rsidRDefault="004E4CE6" w:rsidP="00BB212C">
      <w:pPr>
        <w:spacing w:line="360" w:lineRule="auto"/>
        <w:jc w:val="center"/>
        <w:rPr>
          <w:rFonts w:ascii="Times" w:hAnsi="Times"/>
          <w:color w:val="000000"/>
          <w:sz w:val="20"/>
        </w:rPr>
      </w:pPr>
      <w:r>
        <w:rPr>
          <w:rFonts w:ascii="Times" w:hAnsi="Times"/>
          <w:color w:val="000000"/>
          <w:sz w:val="20"/>
        </w:rPr>
        <w:t xml:space="preserve">Fig. 9.  </w:t>
      </w:r>
      <w:r w:rsidR="00BB212C" w:rsidRPr="00BB212C">
        <w:rPr>
          <w:rFonts w:ascii="Times" w:hAnsi="Times"/>
          <w:color w:val="000000"/>
          <w:sz w:val="20"/>
        </w:rPr>
        <w:t>Inning am Ammersee, St. John the Baptist, 176</w:t>
      </w:r>
      <w:r w:rsidR="005F7922">
        <w:rPr>
          <w:rFonts w:ascii="Times" w:hAnsi="Times"/>
          <w:color w:val="000000"/>
          <w:sz w:val="20"/>
        </w:rPr>
        <w:t>5-</w:t>
      </w:r>
      <w:r w:rsidR="00BB212C" w:rsidRPr="00BB212C">
        <w:rPr>
          <w:rFonts w:ascii="Times" w:hAnsi="Times"/>
          <w:color w:val="000000"/>
          <w:sz w:val="20"/>
        </w:rPr>
        <w:t>176</w:t>
      </w:r>
      <w:r w:rsidR="005F7922">
        <w:rPr>
          <w:rFonts w:ascii="Times" w:hAnsi="Times"/>
          <w:color w:val="000000"/>
          <w:sz w:val="20"/>
        </w:rPr>
        <w:t>7</w:t>
      </w:r>
    </w:p>
    <w:p w14:paraId="2123FB9F" w14:textId="679B537E" w:rsidR="00BB212C" w:rsidRDefault="004B42F2" w:rsidP="00E13BEB">
      <w:pPr>
        <w:spacing w:line="360" w:lineRule="auto"/>
        <w:rPr>
          <w:rFonts w:ascii="Times" w:hAnsi="Times"/>
          <w:color w:val="000000"/>
        </w:rPr>
      </w:pPr>
      <w:r>
        <w:rPr>
          <w:rFonts w:ascii="Times" w:hAnsi="Times"/>
          <w:color w:val="000000"/>
        </w:rPr>
        <w:t xml:space="preserve">architect of </w:t>
      </w:r>
      <w:r w:rsidR="00317493">
        <w:rPr>
          <w:rFonts w:ascii="Times" w:hAnsi="Times"/>
          <w:color w:val="000000"/>
        </w:rPr>
        <w:t>t</w:t>
      </w:r>
      <w:r w:rsidR="005F7922">
        <w:rPr>
          <w:rFonts w:ascii="Times" w:hAnsi="Times"/>
          <w:color w:val="000000"/>
        </w:rPr>
        <w:t xml:space="preserve">his </w:t>
      </w:r>
      <w:r w:rsidR="000A52AD">
        <w:rPr>
          <w:rFonts w:ascii="Times" w:hAnsi="Times"/>
          <w:color w:val="000000"/>
        </w:rPr>
        <w:t>delightful</w:t>
      </w:r>
      <w:r w:rsidR="00BB212C">
        <w:rPr>
          <w:rFonts w:ascii="Times" w:hAnsi="Times"/>
          <w:color w:val="000000"/>
        </w:rPr>
        <w:t xml:space="preserve"> church</w:t>
      </w:r>
      <w:r w:rsidR="00567F04">
        <w:rPr>
          <w:rFonts w:ascii="Times" w:hAnsi="Times"/>
          <w:color w:val="000000"/>
        </w:rPr>
        <w:t xml:space="preserve"> </w:t>
      </w:r>
      <w:r w:rsidR="00BB212C">
        <w:rPr>
          <w:rFonts w:ascii="Times" w:hAnsi="Times"/>
          <w:color w:val="000000"/>
        </w:rPr>
        <w:t>is once again Giessl</w:t>
      </w:r>
      <w:r w:rsidR="00E7215B">
        <w:rPr>
          <w:rFonts w:ascii="Times" w:hAnsi="Times"/>
          <w:color w:val="000000"/>
        </w:rPr>
        <w:t>,</w:t>
      </w:r>
      <w:r w:rsidR="00317493">
        <w:rPr>
          <w:rStyle w:val="FootnoteReference"/>
          <w:rFonts w:ascii="Times" w:hAnsi="Times"/>
          <w:color w:val="000000"/>
        </w:rPr>
        <w:footnoteReference w:id="2"/>
      </w:r>
      <w:r w:rsidR="00317493">
        <w:rPr>
          <w:rFonts w:ascii="Times" w:hAnsi="Times"/>
          <w:color w:val="000000"/>
        </w:rPr>
        <w:t xml:space="preserve"> </w:t>
      </w:r>
      <w:r w:rsidR="00BB212C">
        <w:rPr>
          <w:rFonts w:ascii="Times" w:hAnsi="Times"/>
          <w:color w:val="000000"/>
        </w:rPr>
        <w:t xml:space="preserve">the painter Winck.  </w:t>
      </w:r>
      <w:r w:rsidR="000859B8">
        <w:rPr>
          <w:rFonts w:ascii="Times" w:hAnsi="Times"/>
          <w:color w:val="000000"/>
        </w:rPr>
        <w:t xml:space="preserve"> </w:t>
      </w:r>
      <w:r w:rsidR="00BB212C">
        <w:rPr>
          <w:rFonts w:ascii="Times" w:hAnsi="Times"/>
          <w:color w:val="000000"/>
        </w:rPr>
        <w:t xml:space="preserve">Rocaille, the work of the </w:t>
      </w:r>
      <w:r w:rsidR="00A77136">
        <w:rPr>
          <w:rFonts w:ascii="Times" w:hAnsi="Times"/>
          <w:color w:val="000000"/>
        </w:rPr>
        <w:t>Wessobunn</w:t>
      </w:r>
      <w:r w:rsidR="005F7922">
        <w:rPr>
          <w:rFonts w:ascii="Times" w:hAnsi="Times"/>
          <w:color w:val="000000"/>
        </w:rPr>
        <w:t xml:space="preserve"> lay brother</w:t>
      </w:r>
      <w:r w:rsidR="00A77136">
        <w:rPr>
          <w:rFonts w:ascii="Times" w:hAnsi="Times"/>
          <w:color w:val="000000"/>
        </w:rPr>
        <w:t xml:space="preserve"> Thassilo Zöpf (1767</w:t>
      </w:r>
      <w:r w:rsidR="005F7922">
        <w:rPr>
          <w:rFonts w:ascii="Times" w:hAnsi="Times"/>
          <w:color w:val="000000"/>
        </w:rPr>
        <w:t>)</w:t>
      </w:r>
      <w:r w:rsidR="00E7215B">
        <w:rPr>
          <w:rFonts w:ascii="Times" w:hAnsi="Times"/>
          <w:color w:val="000000"/>
        </w:rPr>
        <w:t>,</w:t>
      </w:r>
      <w:r w:rsidR="005F7922">
        <w:rPr>
          <w:rFonts w:ascii="Times" w:hAnsi="Times"/>
          <w:color w:val="000000"/>
        </w:rPr>
        <w:t xml:space="preserve"> </w:t>
      </w:r>
      <w:r w:rsidR="00BB212C">
        <w:rPr>
          <w:rFonts w:ascii="Times" w:hAnsi="Times"/>
          <w:color w:val="000000"/>
        </w:rPr>
        <w:t xml:space="preserve">still retains something of </w:t>
      </w:r>
      <w:r w:rsidR="00A77136">
        <w:rPr>
          <w:rFonts w:ascii="Times" w:hAnsi="Times"/>
          <w:color w:val="000000"/>
        </w:rPr>
        <w:t>its former</w:t>
      </w:r>
      <w:r w:rsidR="00BB212C">
        <w:rPr>
          <w:rFonts w:ascii="Times" w:hAnsi="Times"/>
          <w:color w:val="000000"/>
        </w:rPr>
        <w:t xml:space="preserve"> frami</w:t>
      </w:r>
      <w:r w:rsidR="00A77136">
        <w:rPr>
          <w:rFonts w:ascii="Times" w:hAnsi="Times"/>
          <w:color w:val="000000"/>
        </w:rPr>
        <w:t>n</w:t>
      </w:r>
      <w:r w:rsidR="00BB212C">
        <w:rPr>
          <w:rFonts w:ascii="Times" w:hAnsi="Times"/>
          <w:color w:val="000000"/>
        </w:rPr>
        <w:t>g fu</w:t>
      </w:r>
      <w:r w:rsidR="00A77136">
        <w:rPr>
          <w:rFonts w:ascii="Times" w:hAnsi="Times"/>
          <w:color w:val="000000"/>
        </w:rPr>
        <w:t>nctio</w:t>
      </w:r>
      <w:r w:rsidR="00BB212C">
        <w:rPr>
          <w:rFonts w:ascii="Times" w:hAnsi="Times"/>
          <w:color w:val="000000"/>
        </w:rPr>
        <w:t xml:space="preserve">n, </w:t>
      </w:r>
      <w:r w:rsidR="00E7215B">
        <w:rPr>
          <w:rFonts w:ascii="Times" w:hAnsi="Times"/>
          <w:color w:val="000000"/>
        </w:rPr>
        <w:t xml:space="preserve">but </w:t>
      </w:r>
      <w:r w:rsidR="005F7922">
        <w:rPr>
          <w:rFonts w:ascii="Times" w:hAnsi="Times"/>
          <w:color w:val="000000"/>
        </w:rPr>
        <w:t>now</w:t>
      </w:r>
      <w:r w:rsidR="000859B8">
        <w:rPr>
          <w:rFonts w:ascii="Times" w:hAnsi="Times"/>
          <w:color w:val="000000"/>
        </w:rPr>
        <w:t xml:space="preserve">, </w:t>
      </w:r>
      <w:r w:rsidR="005F7922">
        <w:rPr>
          <w:rFonts w:ascii="Times" w:hAnsi="Times"/>
          <w:color w:val="000000"/>
        </w:rPr>
        <w:t>clearly subordinate to the work of architect and painter</w:t>
      </w:r>
      <w:r w:rsidR="00E7215B">
        <w:rPr>
          <w:rFonts w:ascii="Times" w:hAnsi="Times"/>
          <w:color w:val="000000"/>
        </w:rPr>
        <w:t>,</w:t>
      </w:r>
      <w:r w:rsidR="005F7922">
        <w:rPr>
          <w:rFonts w:ascii="Times" w:hAnsi="Times"/>
          <w:color w:val="000000"/>
        </w:rPr>
        <w:t xml:space="preserve"> it no longer attempts to mediate between the architecture and the frescoes.</w:t>
      </w:r>
    </w:p>
    <w:p w14:paraId="7C78BEA0" w14:textId="75BDF911" w:rsidR="00E7215B" w:rsidRDefault="005F7922" w:rsidP="004E4CE6">
      <w:pPr>
        <w:spacing w:line="360" w:lineRule="auto"/>
        <w:rPr>
          <w:rFonts w:ascii="Times" w:hAnsi="Times"/>
          <w:color w:val="000000"/>
        </w:rPr>
      </w:pPr>
      <w:r>
        <w:rPr>
          <w:rFonts w:ascii="Times" w:hAnsi="Times"/>
          <w:color w:val="000000"/>
        </w:rPr>
        <w:tab/>
      </w:r>
      <w:r w:rsidR="00BD7F22" w:rsidRPr="00AB7724">
        <w:rPr>
          <w:rFonts w:ascii="Times" w:hAnsi="Times"/>
          <w:color w:val="000000"/>
        </w:rPr>
        <w:t>There are not too many churches like Schwindkirchen.  Fewer and fewer churches were being built</w:t>
      </w:r>
      <w:r w:rsidR="00E7215B">
        <w:rPr>
          <w:rFonts w:ascii="Times" w:hAnsi="Times"/>
          <w:color w:val="000000"/>
        </w:rPr>
        <w:t xml:space="preserve"> after 177</w:t>
      </w:r>
      <w:r w:rsidR="000859B8">
        <w:rPr>
          <w:rFonts w:ascii="Times" w:hAnsi="Times"/>
          <w:color w:val="000000"/>
        </w:rPr>
        <w:t>0</w:t>
      </w:r>
      <w:r w:rsidR="00E7215B">
        <w:rPr>
          <w:rFonts w:ascii="Times" w:hAnsi="Times"/>
          <w:color w:val="000000"/>
        </w:rPr>
        <w:t xml:space="preserve">.  </w:t>
      </w:r>
      <w:r w:rsidR="00BD7F22" w:rsidRPr="00AB7724">
        <w:rPr>
          <w:rFonts w:ascii="Times" w:hAnsi="Times"/>
          <w:color w:val="000000"/>
        </w:rPr>
        <w:t xml:space="preserve"> </w:t>
      </w:r>
      <w:r w:rsidR="00E7215B">
        <w:rPr>
          <w:rFonts w:ascii="Times" w:hAnsi="Times"/>
          <w:color w:val="000000"/>
        </w:rPr>
        <w:t>S</w:t>
      </w:r>
      <w:r w:rsidR="00BD7F22" w:rsidRPr="00AB7724">
        <w:rPr>
          <w:rFonts w:ascii="Times" w:hAnsi="Times"/>
          <w:color w:val="000000"/>
        </w:rPr>
        <w:t xml:space="preserve">tuccoers like the younger Feichtmayer soon were short of work. </w:t>
      </w:r>
      <w:r>
        <w:rPr>
          <w:rFonts w:ascii="Times" w:hAnsi="Times"/>
          <w:color w:val="000000"/>
        </w:rPr>
        <w:t xml:space="preserve"> </w:t>
      </w:r>
      <w:r w:rsidR="00E7215B">
        <w:rPr>
          <w:rFonts w:ascii="Times" w:hAnsi="Times"/>
          <w:color w:val="000000"/>
        </w:rPr>
        <w:t xml:space="preserve">And, </w:t>
      </w:r>
      <w:r>
        <w:rPr>
          <w:rFonts w:ascii="Times" w:hAnsi="Times"/>
          <w:color w:val="000000"/>
        </w:rPr>
        <w:t xml:space="preserve">as the example of Inning </w:t>
      </w:r>
      <w:r w:rsidR="004E4CE6">
        <w:rPr>
          <w:rFonts w:ascii="Times" w:hAnsi="Times"/>
          <w:color w:val="000000"/>
        </w:rPr>
        <w:t>hints,</w:t>
      </w:r>
      <w:r w:rsidR="00E7215B">
        <w:rPr>
          <w:rFonts w:ascii="Times" w:hAnsi="Times"/>
          <w:color w:val="000000"/>
        </w:rPr>
        <w:t xml:space="preserve"> Rococo ornament </w:t>
      </w:r>
      <w:r w:rsidR="000859B8">
        <w:rPr>
          <w:rFonts w:ascii="Times" w:hAnsi="Times"/>
          <w:color w:val="000000"/>
        </w:rPr>
        <w:t>all too of</w:t>
      </w:r>
      <w:r w:rsidR="00E7215B">
        <w:rPr>
          <w:rFonts w:ascii="Times" w:hAnsi="Times"/>
          <w:color w:val="000000"/>
        </w:rPr>
        <w:t xml:space="preserve">ten seems </w:t>
      </w:r>
      <w:r w:rsidR="000859B8">
        <w:rPr>
          <w:rFonts w:ascii="Times" w:hAnsi="Times"/>
          <w:color w:val="000000"/>
        </w:rPr>
        <w:t xml:space="preserve">to become </w:t>
      </w:r>
      <w:r w:rsidR="00E7215B">
        <w:rPr>
          <w:rFonts w:ascii="Times" w:hAnsi="Times"/>
          <w:color w:val="000000"/>
        </w:rPr>
        <w:t>a b</w:t>
      </w:r>
      <w:r w:rsidR="000859B8">
        <w:rPr>
          <w:rFonts w:ascii="Times" w:hAnsi="Times"/>
          <w:color w:val="000000"/>
        </w:rPr>
        <w:t>i</w:t>
      </w:r>
      <w:r w:rsidR="00E7215B">
        <w:rPr>
          <w:rFonts w:ascii="Times" w:hAnsi="Times"/>
          <w:color w:val="000000"/>
        </w:rPr>
        <w:t xml:space="preserve">t tired in the </w:t>
      </w:r>
      <w:r w:rsidR="000859B8">
        <w:rPr>
          <w:rFonts w:ascii="Times" w:hAnsi="Times"/>
          <w:color w:val="000000"/>
        </w:rPr>
        <w:t xml:space="preserve">late </w:t>
      </w:r>
      <w:r w:rsidR="00E7215B">
        <w:rPr>
          <w:rFonts w:ascii="Times" w:hAnsi="Times"/>
          <w:color w:val="000000"/>
        </w:rPr>
        <w:t xml:space="preserve">1760’s.  </w:t>
      </w:r>
    </w:p>
    <w:p w14:paraId="3F360559" w14:textId="43DF3E2E" w:rsidR="004E4CE6" w:rsidRDefault="000859B8" w:rsidP="004E4CE6">
      <w:pPr>
        <w:spacing w:line="360" w:lineRule="auto"/>
        <w:rPr>
          <w:rFonts w:ascii="Times" w:hAnsi="Times"/>
          <w:color w:val="000000"/>
        </w:rPr>
      </w:pPr>
      <w:r>
        <w:rPr>
          <w:rFonts w:ascii="Times" w:hAnsi="Times"/>
          <w:color w:val="000000"/>
        </w:rPr>
        <w:t xml:space="preserve"> </w:t>
      </w:r>
      <w:r>
        <w:rPr>
          <w:rFonts w:ascii="Times" w:hAnsi="Times"/>
          <w:color w:val="000000"/>
        </w:rPr>
        <w:tab/>
        <w:t xml:space="preserve">The </w:t>
      </w:r>
      <w:r w:rsidR="00E7215B">
        <w:rPr>
          <w:rFonts w:ascii="Times" w:hAnsi="Times"/>
          <w:color w:val="000000"/>
        </w:rPr>
        <w:t>elector</w:t>
      </w:r>
      <w:r>
        <w:rPr>
          <w:rFonts w:ascii="Times" w:hAnsi="Times"/>
          <w:color w:val="000000"/>
        </w:rPr>
        <w:t>’</w:t>
      </w:r>
      <w:r w:rsidR="00E7215B">
        <w:rPr>
          <w:rFonts w:ascii="Times" w:hAnsi="Times"/>
          <w:color w:val="000000"/>
        </w:rPr>
        <w:t>s</w:t>
      </w:r>
      <w:r w:rsidR="00BD7F22" w:rsidRPr="00AB7724">
        <w:rPr>
          <w:rFonts w:ascii="Times" w:hAnsi="Times"/>
          <w:color w:val="000000"/>
        </w:rPr>
        <w:t xml:space="preserve"> mandate was not </w:t>
      </w:r>
      <w:r w:rsidR="004E4CE6">
        <w:rPr>
          <w:rFonts w:ascii="Times" w:hAnsi="Times"/>
          <w:color w:val="000000"/>
        </w:rPr>
        <w:t xml:space="preserve">altogether </w:t>
      </w:r>
      <w:r w:rsidR="00BD7F22" w:rsidRPr="00AB7724">
        <w:rPr>
          <w:rFonts w:ascii="Times" w:hAnsi="Times"/>
          <w:color w:val="000000"/>
        </w:rPr>
        <w:t xml:space="preserve">unexpected.   Think once more of the attacks being launched at the </w:t>
      </w:r>
      <w:r w:rsidR="004E4CE6">
        <w:rPr>
          <w:rFonts w:ascii="Times" w:hAnsi="Times"/>
          <w:color w:val="000000"/>
        </w:rPr>
        <w:t>Ro</w:t>
      </w:r>
      <w:r w:rsidR="00BD7F22" w:rsidRPr="00AB7724">
        <w:rPr>
          <w:rFonts w:ascii="Times" w:hAnsi="Times"/>
          <w:color w:val="000000"/>
        </w:rPr>
        <w:t xml:space="preserve">coco by representatives of the newly enlightened bourgeoisie.   </w:t>
      </w:r>
      <w:r w:rsidR="00021DF8">
        <w:rPr>
          <w:rFonts w:ascii="Times" w:hAnsi="Times"/>
          <w:color w:val="000000"/>
        </w:rPr>
        <w:t xml:space="preserve">The </w:t>
      </w:r>
      <w:r>
        <w:rPr>
          <w:rFonts w:ascii="Times" w:hAnsi="Times"/>
          <w:color w:val="000000"/>
        </w:rPr>
        <w:t xml:space="preserve">German </w:t>
      </w:r>
      <w:r w:rsidR="00021DF8">
        <w:rPr>
          <w:rFonts w:ascii="Times" w:hAnsi="Times"/>
          <w:color w:val="000000"/>
        </w:rPr>
        <w:t>center of that critique was Saxony, from wh</w:t>
      </w:r>
      <w:r w:rsidR="006257A5">
        <w:rPr>
          <w:rFonts w:ascii="Times" w:hAnsi="Times"/>
          <w:color w:val="000000"/>
        </w:rPr>
        <w:t>i</w:t>
      </w:r>
      <w:r w:rsidR="00021DF8">
        <w:rPr>
          <w:rFonts w:ascii="Times" w:hAnsi="Times"/>
          <w:color w:val="000000"/>
        </w:rPr>
        <w:t>ch</w:t>
      </w:r>
      <w:r w:rsidR="006257A5">
        <w:rPr>
          <w:rFonts w:ascii="Times" w:hAnsi="Times"/>
          <w:color w:val="000000"/>
        </w:rPr>
        <w:t xml:space="preserve"> Wi</w:t>
      </w:r>
      <w:r w:rsidR="004E4CE6">
        <w:rPr>
          <w:rFonts w:ascii="Times" w:hAnsi="Times"/>
          <w:color w:val="000000"/>
        </w:rPr>
        <w:t>nckelm</w:t>
      </w:r>
      <w:r w:rsidR="00021DF8">
        <w:rPr>
          <w:rFonts w:ascii="Times" w:hAnsi="Times"/>
          <w:color w:val="000000"/>
        </w:rPr>
        <w:t>ann hailed, who had such a decisive impact on N</w:t>
      </w:r>
      <w:r w:rsidR="006257A5">
        <w:rPr>
          <w:rFonts w:ascii="Times" w:hAnsi="Times"/>
          <w:color w:val="000000"/>
        </w:rPr>
        <w:t>eo-</w:t>
      </w:r>
      <w:r>
        <w:rPr>
          <w:rFonts w:ascii="Times" w:hAnsi="Times"/>
          <w:color w:val="000000"/>
        </w:rPr>
        <w:t xml:space="preserve">Classicism.  </w:t>
      </w:r>
      <w:r w:rsidR="00021DF8">
        <w:rPr>
          <w:rFonts w:ascii="Times" w:hAnsi="Times"/>
          <w:color w:val="000000"/>
        </w:rPr>
        <w:t>But i</w:t>
      </w:r>
      <w:r>
        <w:rPr>
          <w:rFonts w:ascii="Times" w:hAnsi="Times"/>
          <w:color w:val="000000"/>
        </w:rPr>
        <w:t xml:space="preserve">n Augsburg, too, the center of </w:t>
      </w:r>
      <w:r w:rsidR="00021DF8">
        <w:rPr>
          <w:rFonts w:ascii="Times" w:hAnsi="Times"/>
          <w:color w:val="000000"/>
        </w:rPr>
        <w:t>orna</w:t>
      </w:r>
      <w:r w:rsidR="006257A5">
        <w:rPr>
          <w:rFonts w:ascii="Times" w:hAnsi="Times"/>
          <w:color w:val="000000"/>
        </w:rPr>
        <w:t>ment production in Central Euro</w:t>
      </w:r>
      <w:r w:rsidR="00021DF8">
        <w:rPr>
          <w:rFonts w:ascii="Times" w:hAnsi="Times"/>
          <w:color w:val="000000"/>
        </w:rPr>
        <w:t>pe, the new spi</w:t>
      </w:r>
      <w:r w:rsidR="006257A5">
        <w:rPr>
          <w:rFonts w:ascii="Times" w:hAnsi="Times"/>
          <w:color w:val="000000"/>
        </w:rPr>
        <w:t>ri</w:t>
      </w:r>
      <w:r w:rsidR="00021DF8">
        <w:rPr>
          <w:rFonts w:ascii="Times" w:hAnsi="Times"/>
          <w:color w:val="000000"/>
        </w:rPr>
        <w:t xml:space="preserve">t was having </w:t>
      </w:r>
      <w:r w:rsidR="00B401AA">
        <w:rPr>
          <w:rFonts w:ascii="Times" w:hAnsi="Times"/>
          <w:color w:val="000000"/>
        </w:rPr>
        <w:t>its</w:t>
      </w:r>
      <w:r w:rsidR="00021DF8">
        <w:rPr>
          <w:rFonts w:ascii="Times" w:hAnsi="Times"/>
          <w:color w:val="000000"/>
        </w:rPr>
        <w:t xml:space="preserve"> effe</w:t>
      </w:r>
      <w:r w:rsidR="00B401AA">
        <w:rPr>
          <w:rFonts w:ascii="Times" w:hAnsi="Times"/>
          <w:color w:val="000000"/>
        </w:rPr>
        <w:t>ct</w:t>
      </w:r>
      <w:r w:rsidR="00021DF8">
        <w:rPr>
          <w:rFonts w:ascii="Times" w:hAnsi="Times"/>
          <w:color w:val="000000"/>
        </w:rPr>
        <w:t xml:space="preserve">. </w:t>
      </w:r>
      <w:r w:rsidR="004E4CE6">
        <w:rPr>
          <w:rFonts w:ascii="Times" w:hAnsi="Times"/>
          <w:color w:val="000000"/>
        </w:rPr>
        <w:t xml:space="preserve"> </w:t>
      </w:r>
      <w:r w:rsidR="00021DF8">
        <w:rPr>
          <w:rFonts w:ascii="Times" w:hAnsi="Times"/>
          <w:color w:val="000000"/>
        </w:rPr>
        <w:t>Here o</w:t>
      </w:r>
      <w:r w:rsidR="00B401AA">
        <w:rPr>
          <w:rFonts w:ascii="Times" w:hAnsi="Times"/>
          <w:color w:val="000000"/>
        </w:rPr>
        <w:t>n</w:t>
      </w:r>
      <w:r w:rsidR="00021DF8">
        <w:rPr>
          <w:rFonts w:ascii="Times" w:hAnsi="Times"/>
          <w:color w:val="000000"/>
        </w:rPr>
        <w:t xml:space="preserve">ce more </w:t>
      </w:r>
      <w:r w:rsidR="00BD7F22" w:rsidRPr="00AB7724">
        <w:rPr>
          <w:rFonts w:ascii="Times" w:hAnsi="Times"/>
          <w:color w:val="000000"/>
        </w:rPr>
        <w:t>Johann Esaias Nilson’s renunciation of rocaille in 1770</w:t>
      </w:r>
      <w:r w:rsidR="004E4CE6">
        <w:rPr>
          <w:rFonts w:ascii="Times" w:hAnsi="Times"/>
          <w:color w:val="000000"/>
        </w:rPr>
        <w:t xml:space="preserve"> (Fig.  10)</w:t>
      </w:r>
      <w:r w:rsidR="00E7215B">
        <w:rPr>
          <w:rFonts w:ascii="Times" w:hAnsi="Times"/>
          <w:color w:val="000000"/>
        </w:rPr>
        <w:t>.</w:t>
      </w:r>
    </w:p>
    <w:p w14:paraId="1677FFAD" w14:textId="77777777" w:rsidR="004E4CE6" w:rsidRDefault="004E4CE6" w:rsidP="004E4CE6">
      <w:pPr>
        <w:spacing w:line="360" w:lineRule="auto"/>
        <w:rPr>
          <w:rFonts w:ascii="Times" w:hAnsi="Times"/>
          <w:noProof/>
          <w:color w:val="000000"/>
        </w:rPr>
      </w:pPr>
    </w:p>
    <w:p w14:paraId="1498493F" w14:textId="25A867EB" w:rsidR="004E4CE6" w:rsidRDefault="00960B20" w:rsidP="004E4CE6">
      <w:pPr>
        <w:spacing w:line="360" w:lineRule="auto"/>
        <w:jc w:val="center"/>
        <w:rPr>
          <w:rFonts w:ascii="Times" w:hAnsi="Times"/>
          <w:noProof/>
          <w:color w:val="000000"/>
        </w:rPr>
      </w:pPr>
      <w:r w:rsidRPr="004E4CE6">
        <w:rPr>
          <w:rFonts w:ascii="Times" w:hAnsi="Times"/>
          <w:noProof/>
          <w:color w:val="000000"/>
        </w:rPr>
        <w:drawing>
          <wp:inline distT="0" distB="0" distL="0" distR="0" wp14:anchorId="5D7F99E6" wp14:editId="791E9789">
            <wp:extent cx="2225040" cy="3088640"/>
            <wp:effectExtent l="0" t="0" r="10160" b="10160"/>
            <wp:docPr id="11" name="Picture 23" descr="0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1-0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25040" cy="3088640"/>
                    </a:xfrm>
                    <a:prstGeom prst="rect">
                      <a:avLst/>
                    </a:prstGeom>
                    <a:noFill/>
                    <a:ln>
                      <a:noFill/>
                    </a:ln>
                  </pic:spPr>
                </pic:pic>
              </a:graphicData>
            </a:graphic>
          </wp:inline>
        </w:drawing>
      </w:r>
    </w:p>
    <w:p w14:paraId="313EAE9C" w14:textId="77777777" w:rsidR="004E4CE6" w:rsidRDefault="004E4CE6" w:rsidP="004E4CE6">
      <w:pPr>
        <w:spacing w:line="360" w:lineRule="auto"/>
        <w:rPr>
          <w:rFonts w:ascii="Times" w:hAnsi="Times"/>
          <w:noProof/>
          <w:color w:val="000000"/>
        </w:rPr>
      </w:pPr>
    </w:p>
    <w:p w14:paraId="4CBD5D67" w14:textId="77777777" w:rsidR="004E4CE6" w:rsidRPr="004E4CE6" w:rsidRDefault="004E4CE6" w:rsidP="004E4CE6">
      <w:pPr>
        <w:spacing w:line="360" w:lineRule="auto"/>
        <w:jc w:val="center"/>
        <w:rPr>
          <w:rFonts w:ascii="Times" w:hAnsi="Times"/>
          <w:noProof/>
          <w:color w:val="000000"/>
          <w:sz w:val="20"/>
        </w:rPr>
      </w:pPr>
      <w:r w:rsidRPr="004E4CE6">
        <w:rPr>
          <w:rFonts w:ascii="Times" w:hAnsi="Times"/>
          <w:noProof/>
          <w:color w:val="000000"/>
          <w:sz w:val="20"/>
        </w:rPr>
        <w:t>Fig.</w:t>
      </w:r>
      <w:r w:rsidR="00525FF7">
        <w:rPr>
          <w:rFonts w:ascii="Times" w:hAnsi="Times"/>
          <w:noProof/>
          <w:color w:val="000000"/>
          <w:sz w:val="20"/>
        </w:rPr>
        <w:t xml:space="preserve"> </w:t>
      </w:r>
      <w:r w:rsidRPr="004E4CE6">
        <w:rPr>
          <w:rFonts w:ascii="Times" w:hAnsi="Times"/>
          <w:noProof/>
          <w:color w:val="000000"/>
          <w:sz w:val="20"/>
        </w:rPr>
        <w:t xml:space="preserve">10. </w:t>
      </w:r>
      <w:r w:rsidR="00525FF7">
        <w:rPr>
          <w:rFonts w:ascii="Times" w:hAnsi="Times"/>
          <w:noProof/>
          <w:color w:val="000000"/>
          <w:sz w:val="20"/>
        </w:rPr>
        <w:t xml:space="preserve"> </w:t>
      </w:r>
      <w:r w:rsidRPr="004E4CE6">
        <w:rPr>
          <w:rFonts w:ascii="Times" w:hAnsi="Times"/>
          <w:noProof/>
          <w:color w:val="000000"/>
          <w:sz w:val="20"/>
        </w:rPr>
        <w:t>Johann Esaias Nilson, Renunciation of Rocaille</w:t>
      </w:r>
    </w:p>
    <w:p w14:paraId="17B5243E" w14:textId="77777777" w:rsidR="004E4CE6" w:rsidRDefault="004E4CE6" w:rsidP="004E4CE6">
      <w:pPr>
        <w:spacing w:line="360" w:lineRule="auto"/>
        <w:rPr>
          <w:rFonts w:ascii="Times" w:hAnsi="Times"/>
          <w:noProof/>
          <w:color w:val="000000"/>
        </w:rPr>
      </w:pPr>
    </w:p>
    <w:p w14:paraId="1B3C209D" w14:textId="557638BB" w:rsidR="00BD7F22" w:rsidRPr="00AB7724" w:rsidRDefault="00BD7F22" w:rsidP="004E4CE6">
      <w:pPr>
        <w:spacing w:line="360" w:lineRule="auto"/>
        <w:rPr>
          <w:rFonts w:ascii="Times" w:hAnsi="Times"/>
          <w:color w:val="000000"/>
        </w:rPr>
      </w:pPr>
      <w:r w:rsidRPr="00AB7724">
        <w:rPr>
          <w:rFonts w:ascii="Times" w:hAnsi="Times"/>
          <w:color w:val="000000"/>
        </w:rPr>
        <w:t>Was it perhaps a somewhat ironic response to the Elector’s mandate</w:t>
      </w:r>
      <w:r w:rsidR="006257A5">
        <w:rPr>
          <w:rFonts w:ascii="Times" w:hAnsi="Times"/>
          <w:color w:val="000000"/>
        </w:rPr>
        <w:t xml:space="preserve"> issued that same year? </w:t>
      </w:r>
      <w:r w:rsidRPr="00AB7724">
        <w:rPr>
          <w:rFonts w:ascii="Times" w:hAnsi="Times"/>
          <w:color w:val="000000"/>
        </w:rPr>
        <w:t xml:space="preserve"> </w:t>
      </w:r>
      <w:r w:rsidR="006257A5">
        <w:rPr>
          <w:rFonts w:ascii="Times" w:hAnsi="Times"/>
          <w:color w:val="000000"/>
        </w:rPr>
        <w:t>As I pointed out, t</w:t>
      </w:r>
      <w:r w:rsidRPr="00AB7724">
        <w:rPr>
          <w:rFonts w:ascii="Times" w:hAnsi="Times"/>
          <w:color w:val="000000"/>
        </w:rPr>
        <w:t xml:space="preserve">his renunciation was preceded by attacks such as that by the Saxon court architect Krubsacius, who accompanied his scathing </w:t>
      </w:r>
      <w:r w:rsidR="00B401AA">
        <w:rPr>
          <w:rFonts w:ascii="Times" w:hAnsi="Times"/>
          <w:color w:val="000000"/>
        </w:rPr>
        <w:t xml:space="preserve">critique </w:t>
      </w:r>
      <w:r w:rsidRPr="00AB7724">
        <w:rPr>
          <w:rFonts w:ascii="Times" w:hAnsi="Times"/>
          <w:color w:val="000000"/>
        </w:rPr>
        <w:t>with th</w:t>
      </w:r>
      <w:r w:rsidR="00AF74CA">
        <w:rPr>
          <w:rFonts w:ascii="Times" w:hAnsi="Times"/>
          <w:color w:val="000000"/>
        </w:rPr>
        <w:t xml:space="preserve">at </w:t>
      </w:r>
      <w:r w:rsidR="00B401AA">
        <w:rPr>
          <w:rFonts w:ascii="Times" w:hAnsi="Times"/>
          <w:color w:val="000000"/>
        </w:rPr>
        <w:t>parody</w:t>
      </w:r>
      <w:r w:rsidRPr="00AB7724">
        <w:rPr>
          <w:rFonts w:ascii="Times" w:hAnsi="Times"/>
          <w:color w:val="000000"/>
        </w:rPr>
        <w:t xml:space="preserve"> of a rocaille</w:t>
      </w:r>
      <w:r w:rsidR="00A033C4">
        <w:rPr>
          <w:rFonts w:ascii="Times" w:hAnsi="Times"/>
          <w:color w:val="000000"/>
        </w:rPr>
        <w:t>, which</w:t>
      </w:r>
      <w:r w:rsidRPr="00AB7724">
        <w:rPr>
          <w:rFonts w:ascii="Times" w:hAnsi="Times"/>
          <w:color w:val="000000"/>
        </w:rPr>
        <w:t xml:space="preserve"> I showed you last time</w:t>
      </w:r>
      <w:r w:rsidR="004E4CE6">
        <w:rPr>
          <w:rFonts w:ascii="Times" w:hAnsi="Times"/>
          <w:color w:val="000000"/>
        </w:rPr>
        <w:t xml:space="preserve"> (Fig. 11</w:t>
      </w:r>
      <w:r w:rsidR="000859B8">
        <w:rPr>
          <w:rFonts w:ascii="Times" w:hAnsi="Times"/>
          <w:color w:val="000000"/>
        </w:rPr>
        <w:t xml:space="preserve">; </w:t>
      </w:r>
      <w:r w:rsidR="004E4CE6">
        <w:rPr>
          <w:rFonts w:ascii="Times" w:hAnsi="Times"/>
          <w:color w:val="000000"/>
        </w:rPr>
        <w:t>15).</w:t>
      </w:r>
      <w:r w:rsidR="00535CEB">
        <w:rPr>
          <w:rFonts w:ascii="Times" w:hAnsi="Times"/>
          <w:color w:val="000000"/>
        </w:rPr>
        <w:t xml:space="preserve"> </w:t>
      </w:r>
      <w:r w:rsidR="00525FF7">
        <w:rPr>
          <w:rFonts w:ascii="Times" w:hAnsi="Times"/>
          <w:color w:val="000000"/>
        </w:rPr>
        <w:t xml:space="preserve"> </w:t>
      </w:r>
      <w:r w:rsidR="00535CEB">
        <w:rPr>
          <w:rFonts w:ascii="Times" w:hAnsi="Times"/>
          <w:color w:val="000000"/>
        </w:rPr>
        <w:t xml:space="preserve">Only </w:t>
      </w:r>
      <w:r w:rsidR="0042017D">
        <w:rPr>
          <w:rFonts w:ascii="Times" w:hAnsi="Times"/>
          <w:color w:val="000000"/>
        </w:rPr>
        <w:t>23 years la</w:t>
      </w:r>
      <w:r w:rsidR="00525FF7">
        <w:rPr>
          <w:rFonts w:ascii="Times" w:hAnsi="Times"/>
          <w:color w:val="000000"/>
        </w:rPr>
        <w:t>ter</w:t>
      </w:r>
      <w:r w:rsidR="006257A5">
        <w:rPr>
          <w:rFonts w:ascii="Times" w:hAnsi="Times"/>
          <w:color w:val="000000"/>
        </w:rPr>
        <w:t xml:space="preserve"> the French revol</w:t>
      </w:r>
      <w:r w:rsidR="00535CEB">
        <w:rPr>
          <w:rFonts w:ascii="Times" w:hAnsi="Times"/>
          <w:color w:val="000000"/>
        </w:rPr>
        <w:t xml:space="preserve">ution was going to place </w:t>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r>
      <w:r w:rsidR="00535CEB">
        <w:rPr>
          <w:rFonts w:ascii="Times" w:hAnsi="Times"/>
          <w:color w:val="000000"/>
        </w:rPr>
        <w:softHyphen/>
        <w:t xml:space="preserve">the Goddess of Reason on </w:t>
      </w:r>
      <w:r w:rsidR="0042017D">
        <w:rPr>
          <w:rFonts w:ascii="Times" w:hAnsi="Times"/>
          <w:color w:val="000000"/>
        </w:rPr>
        <w:t xml:space="preserve">the </w:t>
      </w:r>
      <w:r w:rsidR="00535CEB">
        <w:rPr>
          <w:rFonts w:ascii="Times" w:hAnsi="Times"/>
          <w:color w:val="000000"/>
        </w:rPr>
        <w:t>h</w:t>
      </w:r>
      <w:r w:rsidR="0042017D">
        <w:rPr>
          <w:rFonts w:ascii="Times" w:hAnsi="Times"/>
          <w:color w:val="000000"/>
        </w:rPr>
        <w:t>i</w:t>
      </w:r>
      <w:r w:rsidR="00535CEB">
        <w:rPr>
          <w:rFonts w:ascii="Times" w:hAnsi="Times"/>
          <w:color w:val="000000"/>
        </w:rPr>
        <w:t>gh a</w:t>
      </w:r>
      <w:r w:rsidR="0042017D">
        <w:rPr>
          <w:rFonts w:ascii="Times" w:hAnsi="Times"/>
          <w:color w:val="000000"/>
        </w:rPr>
        <w:t>l</w:t>
      </w:r>
      <w:r w:rsidR="00535CEB">
        <w:rPr>
          <w:rFonts w:ascii="Times" w:hAnsi="Times"/>
          <w:color w:val="000000"/>
        </w:rPr>
        <w:t>tar</w:t>
      </w:r>
      <w:r w:rsidR="0042017D">
        <w:rPr>
          <w:rFonts w:ascii="Times" w:hAnsi="Times"/>
          <w:color w:val="000000"/>
        </w:rPr>
        <w:t xml:space="preserve"> of N</w:t>
      </w:r>
      <w:r w:rsidR="00535CEB">
        <w:rPr>
          <w:rFonts w:ascii="Times" w:hAnsi="Times"/>
          <w:color w:val="000000"/>
        </w:rPr>
        <w:t xml:space="preserve">otre Dame </w:t>
      </w:r>
      <w:r w:rsidR="000859B8">
        <w:rPr>
          <w:rFonts w:ascii="Times" w:hAnsi="Times"/>
          <w:color w:val="000000"/>
        </w:rPr>
        <w:t>to replace</w:t>
      </w:r>
      <w:r w:rsidR="00535CEB">
        <w:rPr>
          <w:rFonts w:ascii="Times" w:hAnsi="Times"/>
          <w:color w:val="000000"/>
        </w:rPr>
        <w:t xml:space="preserve"> Mary.</w:t>
      </w:r>
      <w:r w:rsidR="0042017D">
        <w:rPr>
          <w:rFonts w:ascii="Times" w:hAnsi="Times"/>
          <w:color w:val="000000"/>
        </w:rPr>
        <w:t xml:space="preserve"> </w:t>
      </w:r>
      <w:r w:rsidR="00A033C4">
        <w:rPr>
          <w:rFonts w:ascii="Times" w:hAnsi="Times"/>
          <w:color w:val="000000"/>
        </w:rPr>
        <w:t xml:space="preserve"> </w:t>
      </w:r>
      <w:r w:rsidR="0042017D">
        <w:rPr>
          <w:rFonts w:ascii="Times" w:hAnsi="Times"/>
          <w:color w:val="000000"/>
        </w:rPr>
        <w:t>It took only a few month</w:t>
      </w:r>
      <w:r w:rsidR="006257A5">
        <w:rPr>
          <w:rFonts w:ascii="Times" w:hAnsi="Times"/>
          <w:color w:val="000000"/>
        </w:rPr>
        <w:t>s</w:t>
      </w:r>
      <w:r w:rsidR="0042017D">
        <w:rPr>
          <w:rFonts w:ascii="Times" w:hAnsi="Times"/>
          <w:color w:val="000000"/>
        </w:rPr>
        <w:t xml:space="preserve"> for t</w:t>
      </w:r>
      <w:r w:rsidR="006257A5">
        <w:rPr>
          <w:rFonts w:ascii="Times" w:hAnsi="Times"/>
          <w:color w:val="000000"/>
        </w:rPr>
        <w:t>he</w:t>
      </w:r>
      <w:r w:rsidR="0042017D">
        <w:rPr>
          <w:rFonts w:ascii="Times" w:hAnsi="Times"/>
          <w:color w:val="000000"/>
        </w:rPr>
        <w:t xml:space="preserve"> cult of reason t</w:t>
      </w:r>
      <w:r w:rsidR="006257A5">
        <w:rPr>
          <w:rFonts w:ascii="Times" w:hAnsi="Times"/>
          <w:color w:val="000000"/>
        </w:rPr>
        <w:t>o</w:t>
      </w:r>
      <w:r w:rsidR="0042017D">
        <w:rPr>
          <w:rFonts w:ascii="Times" w:hAnsi="Times"/>
          <w:color w:val="000000"/>
        </w:rPr>
        <w:t xml:space="preserve"> be repudiated</w:t>
      </w:r>
      <w:r w:rsidR="006257A5">
        <w:rPr>
          <w:rFonts w:ascii="Times" w:hAnsi="Times"/>
          <w:color w:val="000000"/>
        </w:rPr>
        <w:t>.</w:t>
      </w:r>
    </w:p>
    <w:p w14:paraId="6CBBE273" w14:textId="77777777" w:rsidR="00A033C4" w:rsidRDefault="00BD7F22" w:rsidP="00E13BEB">
      <w:pPr>
        <w:spacing w:line="360" w:lineRule="auto"/>
        <w:rPr>
          <w:rFonts w:ascii="Times" w:hAnsi="Times"/>
          <w:color w:val="000000"/>
        </w:rPr>
      </w:pPr>
      <w:r w:rsidRPr="00AB7724">
        <w:rPr>
          <w:rFonts w:ascii="Times" w:hAnsi="Times"/>
          <w:color w:val="000000"/>
        </w:rPr>
        <w:tab/>
        <w:t>But</w:t>
      </w:r>
      <w:r w:rsidR="006257A5">
        <w:rPr>
          <w:rFonts w:ascii="Times" w:hAnsi="Times"/>
          <w:color w:val="000000"/>
        </w:rPr>
        <w:t xml:space="preserve">, as the publication of the </w:t>
      </w:r>
      <w:r w:rsidR="006257A5" w:rsidRPr="00FB2C31">
        <w:rPr>
          <w:rFonts w:ascii="Times" w:hAnsi="Times"/>
          <w:i/>
          <w:color w:val="000000"/>
        </w:rPr>
        <w:t>Parnassus Boicus</w:t>
      </w:r>
      <w:r w:rsidR="006257A5">
        <w:rPr>
          <w:rFonts w:ascii="Times" w:hAnsi="Times"/>
          <w:color w:val="000000"/>
        </w:rPr>
        <w:t xml:space="preserve">, initiated by </w:t>
      </w:r>
      <w:r w:rsidR="00AF74CA">
        <w:rPr>
          <w:rFonts w:ascii="Times" w:hAnsi="Times"/>
          <w:color w:val="000000"/>
        </w:rPr>
        <w:t xml:space="preserve">three </w:t>
      </w:r>
      <w:r w:rsidR="006257A5">
        <w:rPr>
          <w:rFonts w:ascii="Times" w:hAnsi="Times"/>
          <w:color w:val="000000"/>
        </w:rPr>
        <w:t xml:space="preserve">monks, </w:t>
      </w:r>
      <w:r w:rsidR="00FB2C31">
        <w:rPr>
          <w:rFonts w:ascii="Times" w:hAnsi="Times"/>
          <w:color w:val="000000"/>
        </w:rPr>
        <w:t xml:space="preserve">shows, the Enlightenment had found its way </w:t>
      </w:r>
      <w:r w:rsidR="00AF74CA">
        <w:rPr>
          <w:rFonts w:ascii="Times" w:hAnsi="Times"/>
          <w:color w:val="000000"/>
        </w:rPr>
        <w:t xml:space="preserve">also </w:t>
      </w:r>
      <w:r w:rsidR="00FB2C31">
        <w:rPr>
          <w:rFonts w:ascii="Times" w:hAnsi="Times"/>
          <w:color w:val="000000"/>
        </w:rPr>
        <w:t xml:space="preserve">into the monasteries.  Even </w:t>
      </w:r>
      <w:r w:rsidR="006257A5">
        <w:rPr>
          <w:rFonts w:ascii="Times" w:hAnsi="Times"/>
          <w:color w:val="000000"/>
        </w:rPr>
        <w:t xml:space="preserve">within the </w:t>
      </w:r>
      <w:r w:rsidRPr="00AB7724">
        <w:rPr>
          <w:rFonts w:ascii="Times" w:hAnsi="Times"/>
          <w:color w:val="000000"/>
        </w:rPr>
        <w:t xml:space="preserve">church there were misgivings about the overabundance of ornament in </w:t>
      </w:r>
      <w:r w:rsidR="00AF74CA">
        <w:rPr>
          <w:rFonts w:ascii="Times" w:hAnsi="Times"/>
          <w:color w:val="000000"/>
        </w:rPr>
        <w:t>R</w:t>
      </w:r>
      <w:r w:rsidRPr="00AB7724">
        <w:rPr>
          <w:rFonts w:ascii="Times" w:hAnsi="Times"/>
          <w:color w:val="000000"/>
        </w:rPr>
        <w:t xml:space="preserve">ococo churches.  The Catholic Church was </w:t>
      </w:r>
      <w:r w:rsidR="00AF74CA">
        <w:rPr>
          <w:rFonts w:ascii="Times" w:hAnsi="Times"/>
          <w:color w:val="000000"/>
        </w:rPr>
        <w:t>by no means</w:t>
      </w:r>
      <w:r w:rsidRPr="00AB7724">
        <w:rPr>
          <w:rFonts w:ascii="Times" w:hAnsi="Times"/>
          <w:color w:val="000000"/>
        </w:rPr>
        <w:t xml:space="preserve"> immune to the forces of the Enlightenment. </w:t>
      </w:r>
      <w:r w:rsidR="00FB2C31">
        <w:rPr>
          <w:rFonts w:ascii="Times" w:hAnsi="Times"/>
          <w:color w:val="000000"/>
        </w:rPr>
        <w:t xml:space="preserve"> </w:t>
      </w:r>
      <w:r w:rsidRPr="00AB7724">
        <w:rPr>
          <w:rFonts w:ascii="Times" w:hAnsi="Times"/>
          <w:color w:val="000000"/>
        </w:rPr>
        <w:t xml:space="preserve">How else are </w:t>
      </w:r>
      <w:r w:rsidR="00AF74CA">
        <w:rPr>
          <w:rFonts w:ascii="Times" w:hAnsi="Times"/>
          <w:color w:val="000000"/>
        </w:rPr>
        <w:t xml:space="preserve">we </w:t>
      </w:r>
      <w:r w:rsidRPr="00AB7724">
        <w:rPr>
          <w:rFonts w:ascii="Times" w:hAnsi="Times"/>
          <w:color w:val="000000"/>
        </w:rPr>
        <w:t>to explain the prince bishop of Würzburg’s request that Neumann build him two small churches, Gaibach and Etwashausen, with virtually no ornament</w:t>
      </w:r>
      <w:r w:rsidR="00A033C4">
        <w:rPr>
          <w:rFonts w:ascii="Times" w:hAnsi="Times"/>
          <w:color w:val="000000"/>
        </w:rPr>
        <w:t xml:space="preserve"> (Fig. 12)</w:t>
      </w:r>
      <w:r w:rsidR="00525FF7">
        <w:rPr>
          <w:rFonts w:ascii="Times" w:hAnsi="Times"/>
          <w:color w:val="000000"/>
        </w:rPr>
        <w:t xml:space="preserve">.  Did his awareness of Protestant plans to build a church in the same area figure in the bishop’s </w:t>
      </w:r>
    </w:p>
    <w:p w14:paraId="7EEB578D" w14:textId="77777777" w:rsidR="00525FF7" w:rsidRDefault="00525FF7" w:rsidP="00E13BEB">
      <w:pPr>
        <w:spacing w:line="360" w:lineRule="auto"/>
        <w:rPr>
          <w:rFonts w:ascii="Times" w:hAnsi="Times"/>
          <w:color w:val="000000"/>
        </w:rPr>
      </w:pPr>
    </w:p>
    <w:p w14:paraId="258AAD24" w14:textId="13481875" w:rsidR="00A033C4" w:rsidRPr="00AB7724" w:rsidRDefault="00960B20" w:rsidP="00525FF7">
      <w:pPr>
        <w:spacing w:line="360" w:lineRule="auto"/>
        <w:jc w:val="center"/>
        <w:rPr>
          <w:rFonts w:ascii="Times" w:hAnsi="Times"/>
          <w:color w:val="000000"/>
        </w:rPr>
      </w:pPr>
      <w:r w:rsidRPr="00A033C4">
        <w:rPr>
          <w:rFonts w:ascii="Times" w:hAnsi="Times"/>
          <w:noProof/>
          <w:color w:val="000000"/>
        </w:rPr>
        <w:drawing>
          <wp:inline distT="0" distB="0" distL="0" distR="0" wp14:anchorId="033FEC8B" wp14:editId="517BBE80">
            <wp:extent cx="4942840" cy="3740785"/>
            <wp:effectExtent l="0" t="0" r="1016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2840" cy="3740785"/>
                    </a:xfrm>
                    <a:prstGeom prst="rect">
                      <a:avLst/>
                    </a:prstGeom>
                    <a:noFill/>
                    <a:ln>
                      <a:noFill/>
                    </a:ln>
                  </pic:spPr>
                </pic:pic>
              </a:graphicData>
            </a:graphic>
          </wp:inline>
        </w:drawing>
      </w:r>
    </w:p>
    <w:p w14:paraId="54210DBA" w14:textId="77777777" w:rsidR="00BD7F22" w:rsidRDefault="00BD7F22" w:rsidP="00E13BEB">
      <w:pPr>
        <w:spacing w:line="360" w:lineRule="auto"/>
        <w:rPr>
          <w:rFonts w:ascii="Times" w:hAnsi="Times"/>
          <w:color w:val="000000"/>
        </w:rPr>
      </w:pPr>
    </w:p>
    <w:p w14:paraId="131875A2" w14:textId="77777777" w:rsidR="00A033C4" w:rsidRDefault="00A033C4" w:rsidP="00525FF7">
      <w:pPr>
        <w:spacing w:line="360" w:lineRule="auto"/>
        <w:jc w:val="center"/>
        <w:rPr>
          <w:rFonts w:ascii="Times" w:hAnsi="Times"/>
          <w:color w:val="000000"/>
          <w:sz w:val="20"/>
        </w:rPr>
      </w:pPr>
      <w:r w:rsidRPr="00525FF7">
        <w:rPr>
          <w:rFonts w:ascii="Times" w:hAnsi="Times"/>
          <w:color w:val="000000"/>
          <w:sz w:val="20"/>
        </w:rPr>
        <w:t>Fig. 12.  Etwashausen, Kreuzkapelle, Balthasar Neumann, 174</w:t>
      </w:r>
      <w:r w:rsidR="00525FF7" w:rsidRPr="00525FF7">
        <w:rPr>
          <w:rFonts w:ascii="Times" w:hAnsi="Times"/>
          <w:color w:val="000000"/>
          <w:sz w:val="20"/>
        </w:rPr>
        <w:t>1-174</w:t>
      </w:r>
      <w:r w:rsidRPr="00525FF7">
        <w:rPr>
          <w:rFonts w:ascii="Times" w:hAnsi="Times"/>
          <w:color w:val="000000"/>
          <w:sz w:val="20"/>
        </w:rPr>
        <w:t>5</w:t>
      </w:r>
    </w:p>
    <w:p w14:paraId="2C659242" w14:textId="77777777" w:rsidR="00525FF7" w:rsidRPr="00525FF7" w:rsidRDefault="00525FF7" w:rsidP="00E13BEB">
      <w:pPr>
        <w:spacing w:line="360" w:lineRule="auto"/>
        <w:rPr>
          <w:rFonts w:ascii="Times" w:hAnsi="Times"/>
          <w:color w:val="000000"/>
          <w:sz w:val="20"/>
        </w:rPr>
      </w:pPr>
    </w:p>
    <w:p w14:paraId="4FA8AF9D" w14:textId="77777777" w:rsidR="00525FF7" w:rsidRDefault="00AF74CA" w:rsidP="00525FF7">
      <w:pPr>
        <w:spacing w:line="360" w:lineRule="auto"/>
        <w:rPr>
          <w:rFonts w:ascii="Times" w:hAnsi="Times"/>
          <w:color w:val="000000"/>
        </w:rPr>
      </w:pPr>
      <w:r>
        <w:rPr>
          <w:rFonts w:ascii="Times" w:hAnsi="Times"/>
          <w:color w:val="000000"/>
        </w:rPr>
        <w:t xml:space="preserve">decision?  </w:t>
      </w:r>
      <w:r w:rsidRPr="00AB7724">
        <w:rPr>
          <w:rFonts w:ascii="Times" w:hAnsi="Times"/>
          <w:color w:val="000000"/>
        </w:rPr>
        <w:t xml:space="preserve"> It is </w:t>
      </w:r>
      <w:r w:rsidR="00525FF7" w:rsidRPr="00AB7724">
        <w:rPr>
          <w:rFonts w:ascii="Times" w:hAnsi="Times"/>
          <w:color w:val="000000"/>
        </w:rPr>
        <w:t xml:space="preserve">indeed fascinating to trace the way the Enlightenment made its way into the monasteries themselves long before they were abolished.  </w:t>
      </w:r>
    </w:p>
    <w:p w14:paraId="1565F85F" w14:textId="77777777" w:rsidR="00525FF7" w:rsidRDefault="00525FF7" w:rsidP="00525FF7">
      <w:pPr>
        <w:spacing w:line="360" w:lineRule="auto"/>
        <w:rPr>
          <w:rFonts w:ascii="Times" w:hAnsi="Times"/>
          <w:color w:val="000000"/>
        </w:rPr>
      </w:pPr>
      <w:r w:rsidRPr="00AB7724">
        <w:rPr>
          <w:rFonts w:ascii="Times" w:hAnsi="Times"/>
          <w:color w:val="000000"/>
        </w:rPr>
        <w:t xml:space="preserve"> </w:t>
      </w:r>
    </w:p>
    <w:p w14:paraId="03F6224B" w14:textId="77777777" w:rsidR="00BD7F22" w:rsidRPr="00AB7724" w:rsidRDefault="00BD7F22" w:rsidP="00E13BEB">
      <w:pPr>
        <w:spacing w:line="360" w:lineRule="auto"/>
        <w:rPr>
          <w:rFonts w:ascii="Times" w:hAnsi="Times"/>
          <w:color w:val="000000"/>
        </w:rPr>
      </w:pPr>
      <w:r w:rsidRPr="00AB7724">
        <w:rPr>
          <w:rFonts w:ascii="Times" w:hAnsi="Times"/>
          <w:color w:val="000000"/>
        </w:rPr>
        <w:tab/>
        <w:t xml:space="preserve">6.  What killed the </w:t>
      </w:r>
      <w:r w:rsidR="00AF74CA">
        <w:rPr>
          <w:rFonts w:ascii="Times" w:hAnsi="Times"/>
          <w:color w:val="000000"/>
        </w:rPr>
        <w:t>R</w:t>
      </w:r>
      <w:r w:rsidRPr="00AB7724">
        <w:rPr>
          <w:rFonts w:ascii="Times" w:hAnsi="Times"/>
          <w:color w:val="000000"/>
        </w:rPr>
        <w:t xml:space="preserve">ococo was the emerging age of reason that would render man not only the master and possessor of nature, but would also insist that reason </w:t>
      </w:r>
      <w:r w:rsidR="00FB2C31">
        <w:rPr>
          <w:rFonts w:ascii="Times" w:hAnsi="Times"/>
          <w:color w:val="000000"/>
        </w:rPr>
        <w:t xml:space="preserve">should </w:t>
      </w:r>
      <w:r w:rsidRPr="00AB7724">
        <w:rPr>
          <w:rFonts w:ascii="Times" w:hAnsi="Times"/>
          <w:color w:val="000000"/>
        </w:rPr>
        <w:t xml:space="preserve">lead us to the good life.  Religion, too was assigned its place by reason.  But all this does not add up to the claim the </w:t>
      </w:r>
      <w:r w:rsidR="00AF74CA">
        <w:rPr>
          <w:rFonts w:ascii="Times" w:hAnsi="Times"/>
          <w:color w:val="000000"/>
        </w:rPr>
        <w:t>R</w:t>
      </w:r>
      <w:r w:rsidRPr="00AB7724">
        <w:rPr>
          <w:rFonts w:ascii="Times" w:hAnsi="Times"/>
          <w:color w:val="000000"/>
        </w:rPr>
        <w:t xml:space="preserve">ococo was destroyed from without.  The history of the </w:t>
      </w:r>
      <w:r w:rsidR="00AF74CA">
        <w:rPr>
          <w:rFonts w:ascii="Times" w:hAnsi="Times"/>
          <w:color w:val="000000"/>
        </w:rPr>
        <w:t>R</w:t>
      </w:r>
      <w:r w:rsidRPr="00AB7724">
        <w:rPr>
          <w:rFonts w:ascii="Times" w:hAnsi="Times"/>
          <w:color w:val="000000"/>
        </w:rPr>
        <w:t xml:space="preserve">ococo </w:t>
      </w:r>
      <w:r w:rsidR="00AF74CA">
        <w:rPr>
          <w:rFonts w:ascii="Times" w:hAnsi="Times"/>
          <w:color w:val="000000"/>
        </w:rPr>
        <w:t xml:space="preserve">church </w:t>
      </w:r>
      <w:r w:rsidRPr="00AB7724">
        <w:rPr>
          <w:rFonts w:ascii="Times" w:hAnsi="Times"/>
          <w:color w:val="000000"/>
        </w:rPr>
        <w:t xml:space="preserve">tells a different story.  </w:t>
      </w:r>
      <w:r w:rsidR="00AF74CA">
        <w:rPr>
          <w:rFonts w:ascii="Times" w:hAnsi="Times"/>
          <w:color w:val="000000"/>
        </w:rPr>
        <w:t>Without denying what was lost to the secularization, p</w:t>
      </w:r>
      <w:r w:rsidRPr="00AB7724">
        <w:rPr>
          <w:rFonts w:ascii="Times" w:hAnsi="Times"/>
          <w:color w:val="000000"/>
        </w:rPr>
        <w:t xml:space="preserve">erhaps it would be more true to say that </w:t>
      </w:r>
      <w:r w:rsidR="00AF74CA">
        <w:rPr>
          <w:rFonts w:ascii="Times" w:hAnsi="Times"/>
          <w:color w:val="000000"/>
        </w:rPr>
        <w:t>the Rococo</w:t>
      </w:r>
      <w:r w:rsidRPr="00AB7724">
        <w:rPr>
          <w:rFonts w:ascii="Times" w:hAnsi="Times"/>
          <w:color w:val="000000"/>
        </w:rPr>
        <w:t xml:space="preserve"> carried the seeds of its </w:t>
      </w:r>
      <w:r w:rsidR="00AF74CA">
        <w:rPr>
          <w:rFonts w:ascii="Times" w:hAnsi="Times"/>
          <w:color w:val="000000"/>
        </w:rPr>
        <w:t xml:space="preserve">own destruction within itself. </w:t>
      </w:r>
      <w:r w:rsidRPr="00AB7724">
        <w:rPr>
          <w:rFonts w:ascii="Times" w:hAnsi="Times"/>
          <w:color w:val="000000"/>
        </w:rPr>
        <w:t xml:space="preserve"> Long before the elector’s decree of 1770 the Bavarian </w:t>
      </w:r>
      <w:r w:rsidR="00AF74CA">
        <w:rPr>
          <w:rFonts w:ascii="Times" w:hAnsi="Times"/>
          <w:color w:val="000000"/>
        </w:rPr>
        <w:t>R</w:t>
      </w:r>
      <w:r w:rsidRPr="00AB7724">
        <w:rPr>
          <w:rFonts w:ascii="Times" w:hAnsi="Times"/>
          <w:color w:val="000000"/>
        </w:rPr>
        <w:t>ococo had thus already begun to disintegrate from within, where a question is how we are to account for that disintegration: is it to be understood in terms of a stylistic development, where the metaphor of the life of a person offer’s itself: we can speak of a style’s youth, maturity, and of a style that has grown old</w:t>
      </w:r>
      <w:r w:rsidR="00AF74CA">
        <w:rPr>
          <w:rFonts w:ascii="Times" w:hAnsi="Times"/>
          <w:color w:val="000000"/>
        </w:rPr>
        <w:t xml:space="preserve"> and tired</w:t>
      </w:r>
      <w:r w:rsidRPr="00AB7724">
        <w:rPr>
          <w:rFonts w:ascii="Times" w:hAnsi="Times"/>
          <w:color w:val="000000"/>
        </w:rPr>
        <w:t>.  But what lets a style grow old?</w:t>
      </w:r>
    </w:p>
    <w:p w14:paraId="148E3931" w14:textId="77777777" w:rsidR="00722093" w:rsidRDefault="00BD7F22" w:rsidP="00E13BEB">
      <w:pPr>
        <w:spacing w:line="360" w:lineRule="auto"/>
        <w:rPr>
          <w:rFonts w:ascii="Times" w:hAnsi="Times"/>
          <w:color w:val="000000"/>
        </w:rPr>
      </w:pPr>
      <w:r w:rsidRPr="00AB7724">
        <w:rPr>
          <w:rFonts w:ascii="Times" w:hAnsi="Times"/>
          <w:color w:val="000000"/>
        </w:rPr>
        <w:tab/>
        <w:t>Let me address the question by returning very briefly to the two main works of the Zimmermann brothers, Steinhausen</w:t>
      </w:r>
      <w:r w:rsidR="00AF74CA">
        <w:rPr>
          <w:rFonts w:ascii="Times" w:hAnsi="Times"/>
          <w:color w:val="000000"/>
        </w:rPr>
        <w:t xml:space="preserve"> (Fig.</w:t>
      </w:r>
      <w:r w:rsidRPr="00AB7724">
        <w:rPr>
          <w:rFonts w:ascii="Times" w:hAnsi="Times"/>
          <w:color w:val="000000"/>
        </w:rPr>
        <w:t xml:space="preserve"> </w:t>
      </w:r>
      <w:r w:rsidR="00AF74CA">
        <w:rPr>
          <w:rFonts w:ascii="Times" w:hAnsi="Times"/>
          <w:color w:val="000000"/>
        </w:rPr>
        <w:t xml:space="preserve">13) </w:t>
      </w:r>
      <w:r w:rsidRPr="00AB7724">
        <w:rPr>
          <w:rFonts w:ascii="Times" w:hAnsi="Times"/>
          <w:color w:val="000000"/>
        </w:rPr>
        <w:t>and die Wies</w:t>
      </w:r>
      <w:r w:rsidR="00AF74CA">
        <w:rPr>
          <w:rFonts w:ascii="Times" w:hAnsi="Times"/>
          <w:color w:val="000000"/>
        </w:rPr>
        <w:t xml:space="preserve"> (Fig 14)</w:t>
      </w:r>
      <w:r w:rsidRPr="00AB7724">
        <w:rPr>
          <w:rFonts w:ascii="Times" w:hAnsi="Times"/>
          <w:color w:val="000000"/>
        </w:rPr>
        <w:t>,</w:t>
      </w:r>
      <w:r w:rsidR="00AF74CA">
        <w:rPr>
          <w:rFonts w:ascii="Times" w:hAnsi="Times"/>
          <w:color w:val="000000"/>
        </w:rPr>
        <w:t xml:space="preserve"> </w:t>
      </w:r>
      <w:r w:rsidR="00FC3E2F">
        <w:rPr>
          <w:rFonts w:ascii="Times" w:hAnsi="Times"/>
          <w:color w:val="000000"/>
        </w:rPr>
        <w:t xml:space="preserve">which may stand </w:t>
      </w:r>
    </w:p>
    <w:p w14:paraId="2F34CB24" w14:textId="77777777" w:rsidR="00722093" w:rsidRDefault="00722093" w:rsidP="00E13BEB">
      <w:pPr>
        <w:spacing w:line="360" w:lineRule="auto"/>
        <w:rPr>
          <w:rFonts w:ascii="Times" w:hAnsi="Times"/>
          <w:color w:val="000000"/>
        </w:rPr>
      </w:pPr>
    </w:p>
    <w:p w14:paraId="176202B7" w14:textId="00041B8B" w:rsidR="00722093" w:rsidRDefault="00960B20" w:rsidP="00722093">
      <w:pPr>
        <w:spacing w:line="360" w:lineRule="auto"/>
        <w:jc w:val="center"/>
        <w:rPr>
          <w:rFonts w:ascii="Times" w:hAnsi="Times"/>
          <w:color w:val="000000"/>
        </w:rPr>
      </w:pPr>
      <w:r w:rsidRPr="00722093">
        <w:rPr>
          <w:rFonts w:ascii="Times" w:hAnsi="Times"/>
          <w:noProof/>
          <w:color w:val="000000"/>
        </w:rPr>
        <w:drawing>
          <wp:inline distT="0" distB="0" distL="0" distR="0" wp14:anchorId="466237C2" wp14:editId="7D7B58A1">
            <wp:extent cx="4047490" cy="299910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7490" cy="2999105"/>
                    </a:xfrm>
                    <a:prstGeom prst="rect">
                      <a:avLst/>
                    </a:prstGeom>
                    <a:noFill/>
                    <a:ln>
                      <a:noFill/>
                    </a:ln>
                  </pic:spPr>
                </pic:pic>
              </a:graphicData>
            </a:graphic>
          </wp:inline>
        </w:drawing>
      </w:r>
    </w:p>
    <w:p w14:paraId="260EE9C5" w14:textId="77777777" w:rsidR="00722093" w:rsidRDefault="00722093" w:rsidP="00E13BEB">
      <w:pPr>
        <w:spacing w:line="360" w:lineRule="auto"/>
        <w:rPr>
          <w:rFonts w:ascii="Times" w:hAnsi="Times"/>
          <w:color w:val="000000"/>
        </w:rPr>
      </w:pPr>
    </w:p>
    <w:p w14:paraId="252AE264" w14:textId="77777777" w:rsidR="00722093" w:rsidRPr="00722093" w:rsidRDefault="00722093" w:rsidP="00722093">
      <w:pPr>
        <w:spacing w:line="360" w:lineRule="auto"/>
        <w:jc w:val="center"/>
        <w:rPr>
          <w:rFonts w:ascii="Times" w:hAnsi="Times"/>
          <w:color w:val="000000"/>
          <w:sz w:val="20"/>
        </w:rPr>
      </w:pPr>
      <w:r w:rsidRPr="00722093">
        <w:rPr>
          <w:rFonts w:ascii="Times" w:hAnsi="Times"/>
          <w:color w:val="000000"/>
          <w:sz w:val="20"/>
        </w:rPr>
        <w:t>Fig. 13.  Steinhausen, Stucco Detail</w:t>
      </w:r>
    </w:p>
    <w:p w14:paraId="793BD62A" w14:textId="0E945CB0" w:rsidR="00722093" w:rsidRDefault="00960B20" w:rsidP="00CB17EB">
      <w:pPr>
        <w:spacing w:line="360" w:lineRule="auto"/>
        <w:jc w:val="center"/>
        <w:rPr>
          <w:rFonts w:ascii="Times" w:hAnsi="Times"/>
          <w:color w:val="000000"/>
          <w:szCs w:val="24"/>
        </w:rPr>
      </w:pPr>
      <w:r w:rsidRPr="00CB17EB">
        <w:rPr>
          <w:rFonts w:ascii="Times" w:hAnsi="Times"/>
          <w:noProof/>
          <w:color w:val="000000"/>
          <w:szCs w:val="24"/>
        </w:rPr>
        <w:drawing>
          <wp:inline distT="0" distB="0" distL="0" distR="0" wp14:anchorId="4101EE36" wp14:editId="0A739128">
            <wp:extent cx="4438015" cy="3414395"/>
            <wp:effectExtent l="0" t="0" r="698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8015" cy="3414395"/>
                    </a:xfrm>
                    <a:prstGeom prst="rect">
                      <a:avLst/>
                    </a:prstGeom>
                    <a:noFill/>
                    <a:ln>
                      <a:noFill/>
                    </a:ln>
                  </pic:spPr>
                </pic:pic>
              </a:graphicData>
            </a:graphic>
          </wp:inline>
        </w:drawing>
      </w:r>
    </w:p>
    <w:p w14:paraId="0794002C" w14:textId="77777777" w:rsidR="00722093" w:rsidRDefault="00722093" w:rsidP="00E13BEB">
      <w:pPr>
        <w:spacing w:line="360" w:lineRule="auto"/>
        <w:rPr>
          <w:rFonts w:ascii="Times" w:hAnsi="Times"/>
          <w:color w:val="000000"/>
          <w:szCs w:val="24"/>
        </w:rPr>
      </w:pPr>
    </w:p>
    <w:p w14:paraId="53D755A6" w14:textId="77777777" w:rsidR="00CB17EB" w:rsidRPr="00CB17EB" w:rsidRDefault="00CB17EB" w:rsidP="00CB17EB">
      <w:pPr>
        <w:spacing w:line="360" w:lineRule="auto"/>
        <w:jc w:val="center"/>
        <w:rPr>
          <w:rFonts w:ascii="Times" w:hAnsi="Times"/>
          <w:color w:val="000000"/>
          <w:sz w:val="20"/>
        </w:rPr>
      </w:pPr>
      <w:r w:rsidRPr="00CB17EB">
        <w:rPr>
          <w:rFonts w:ascii="Times" w:hAnsi="Times"/>
          <w:color w:val="000000"/>
          <w:sz w:val="20"/>
        </w:rPr>
        <w:t>Fig. 14.  Die Wies, Choir, Stucco Detail</w:t>
      </w:r>
    </w:p>
    <w:p w14:paraId="06FDADF4" w14:textId="77777777" w:rsidR="00722093" w:rsidRDefault="00722093" w:rsidP="00E13BEB">
      <w:pPr>
        <w:spacing w:line="360" w:lineRule="auto"/>
        <w:rPr>
          <w:rFonts w:ascii="Times" w:hAnsi="Times"/>
          <w:color w:val="000000"/>
          <w:szCs w:val="24"/>
        </w:rPr>
      </w:pPr>
    </w:p>
    <w:p w14:paraId="4D072BA7" w14:textId="52B26FE5" w:rsidR="00CB17EB" w:rsidRDefault="00FC3E2F" w:rsidP="00E13BEB">
      <w:pPr>
        <w:spacing w:line="360" w:lineRule="auto"/>
        <w:rPr>
          <w:rFonts w:ascii="Times" w:hAnsi="Times"/>
          <w:color w:val="000000"/>
        </w:rPr>
      </w:pPr>
      <w:r w:rsidRPr="00722093">
        <w:rPr>
          <w:rFonts w:ascii="Times" w:hAnsi="Times"/>
          <w:color w:val="000000"/>
          <w:szCs w:val="24"/>
        </w:rPr>
        <w:t>for the youth and the maturity of the church ro</w:t>
      </w:r>
      <w:r w:rsidR="00FB2C31" w:rsidRPr="00722093">
        <w:rPr>
          <w:rFonts w:ascii="Times" w:hAnsi="Times"/>
          <w:color w:val="000000"/>
          <w:szCs w:val="24"/>
        </w:rPr>
        <w:t>c</w:t>
      </w:r>
      <w:r w:rsidRPr="00722093">
        <w:rPr>
          <w:rFonts w:ascii="Times" w:hAnsi="Times"/>
          <w:color w:val="000000"/>
          <w:szCs w:val="24"/>
        </w:rPr>
        <w:t>oco</w:t>
      </w:r>
      <w:r w:rsidR="00FB2C31" w:rsidRPr="00722093">
        <w:rPr>
          <w:rFonts w:ascii="Times" w:hAnsi="Times"/>
          <w:color w:val="000000"/>
          <w:szCs w:val="24"/>
        </w:rPr>
        <w:t>,</w:t>
      </w:r>
      <w:r w:rsidR="00BD7F22" w:rsidRPr="00722093">
        <w:rPr>
          <w:rFonts w:ascii="Times" w:hAnsi="Times"/>
          <w:color w:val="000000"/>
          <w:szCs w:val="24"/>
        </w:rPr>
        <w:t xml:space="preserve"> and ask how a further evolution in this</w:t>
      </w:r>
      <w:r w:rsidR="000859B8">
        <w:rPr>
          <w:rFonts w:ascii="Times" w:hAnsi="Times"/>
          <w:color w:val="000000"/>
          <w:szCs w:val="24"/>
        </w:rPr>
        <w:t xml:space="preserve"> direction could be imagined.  </w:t>
      </w:r>
      <w:r w:rsidR="00BD7F22" w:rsidRPr="00722093">
        <w:rPr>
          <w:rFonts w:ascii="Times" w:hAnsi="Times"/>
          <w:color w:val="000000"/>
          <w:szCs w:val="24"/>
        </w:rPr>
        <w:t>The Zimmermann brothers did indeed</w:t>
      </w:r>
      <w:r w:rsidR="00BD7F22" w:rsidRPr="00AB7724">
        <w:rPr>
          <w:rFonts w:ascii="Times" w:hAnsi="Times"/>
          <w:color w:val="000000"/>
        </w:rPr>
        <w:t xml:space="preserve"> impress other, </w:t>
      </w:r>
      <w:r w:rsidR="000859B8">
        <w:rPr>
          <w:rFonts w:ascii="Times" w:hAnsi="Times"/>
          <w:color w:val="000000"/>
        </w:rPr>
        <w:t xml:space="preserve">younger and </w:t>
      </w:r>
      <w:r w:rsidR="00BD7F22" w:rsidRPr="00AB7724">
        <w:rPr>
          <w:rFonts w:ascii="Times" w:hAnsi="Times"/>
          <w:color w:val="000000"/>
        </w:rPr>
        <w:t>more local architects</w:t>
      </w:r>
      <w:r w:rsidR="00AF74CA">
        <w:rPr>
          <w:rFonts w:ascii="Times" w:hAnsi="Times"/>
          <w:color w:val="000000"/>
        </w:rPr>
        <w:t>.  Her</w:t>
      </w:r>
      <w:r w:rsidR="00FB2C31">
        <w:rPr>
          <w:rFonts w:ascii="Times" w:hAnsi="Times"/>
          <w:color w:val="000000"/>
        </w:rPr>
        <w:t>e an example by Franz Xaver Kleinhans</w:t>
      </w:r>
      <w:r w:rsidR="00CB17EB">
        <w:rPr>
          <w:rFonts w:ascii="Times" w:hAnsi="Times"/>
          <w:color w:val="000000"/>
        </w:rPr>
        <w:t xml:space="preserve"> </w:t>
      </w:r>
      <w:r w:rsidR="000859B8">
        <w:rPr>
          <w:rFonts w:ascii="Times" w:hAnsi="Times"/>
          <w:color w:val="000000"/>
        </w:rPr>
        <w:t>(</w:t>
      </w:r>
      <w:r w:rsidR="000859B8" w:rsidRPr="000859B8">
        <w:rPr>
          <w:rFonts w:ascii="Times" w:hAnsi="Times"/>
          <w:color w:val="000000"/>
        </w:rPr>
        <w:t>1699</w:t>
      </w:r>
      <w:r w:rsidR="000859B8">
        <w:rPr>
          <w:rFonts w:ascii="Times" w:hAnsi="Times"/>
          <w:color w:val="000000"/>
        </w:rPr>
        <w:t>-</w:t>
      </w:r>
      <w:r w:rsidR="000859B8" w:rsidRPr="000859B8">
        <w:rPr>
          <w:rFonts w:ascii="Times" w:hAnsi="Times"/>
          <w:color w:val="000000"/>
        </w:rPr>
        <w:t xml:space="preserve"> </w:t>
      </w:r>
    </w:p>
    <w:p w14:paraId="2722807C" w14:textId="77777777" w:rsidR="00CB17EB" w:rsidRDefault="00CB17EB" w:rsidP="00E13BEB">
      <w:pPr>
        <w:spacing w:line="360" w:lineRule="auto"/>
        <w:rPr>
          <w:rFonts w:ascii="Times" w:hAnsi="Times"/>
          <w:color w:val="000000"/>
        </w:rPr>
      </w:pPr>
    </w:p>
    <w:p w14:paraId="71A7CE37" w14:textId="34AC6BA0" w:rsidR="00E876B4" w:rsidRDefault="00960B20" w:rsidP="00E876B4">
      <w:pPr>
        <w:spacing w:line="360" w:lineRule="auto"/>
        <w:jc w:val="center"/>
        <w:rPr>
          <w:rFonts w:ascii="Times" w:hAnsi="Times"/>
          <w:noProof/>
          <w:color w:val="000000"/>
        </w:rPr>
      </w:pPr>
      <w:r w:rsidRPr="00E876B4">
        <w:rPr>
          <w:rFonts w:ascii="Times" w:hAnsi="Times"/>
          <w:noProof/>
          <w:color w:val="000000"/>
        </w:rPr>
        <w:drawing>
          <wp:inline distT="0" distB="0" distL="0" distR="0" wp14:anchorId="021C6B35" wp14:editId="2B45ED46">
            <wp:extent cx="2532380" cy="2366010"/>
            <wp:effectExtent l="0" t="0" r="762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2380" cy="2366010"/>
                    </a:xfrm>
                    <a:prstGeom prst="rect">
                      <a:avLst/>
                    </a:prstGeom>
                    <a:noFill/>
                    <a:ln>
                      <a:noFill/>
                    </a:ln>
                  </pic:spPr>
                </pic:pic>
              </a:graphicData>
            </a:graphic>
          </wp:inline>
        </w:drawing>
      </w:r>
    </w:p>
    <w:p w14:paraId="4D9F0486" w14:textId="77777777" w:rsidR="00E876B4" w:rsidRDefault="00E876B4" w:rsidP="00E13BEB">
      <w:pPr>
        <w:spacing w:line="360" w:lineRule="auto"/>
        <w:rPr>
          <w:rFonts w:ascii="Times" w:hAnsi="Times"/>
          <w:noProof/>
          <w:color w:val="000000"/>
        </w:rPr>
      </w:pPr>
    </w:p>
    <w:p w14:paraId="687D5BEC" w14:textId="77777777" w:rsidR="00E876B4" w:rsidRPr="00E876B4" w:rsidRDefault="00E876B4" w:rsidP="00E876B4">
      <w:pPr>
        <w:spacing w:line="360" w:lineRule="auto"/>
        <w:jc w:val="center"/>
        <w:rPr>
          <w:rFonts w:ascii="Times" w:hAnsi="Times"/>
          <w:noProof/>
          <w:color w:val="000000"/>
          <w:sz w:val="20"/>
        </w:rPr>
      </w:pPr>
      <w:r w:rsidRPr="00E876B4">
        <w:rPr>
          <w:rFonts w:ascii="Times" w:hAnsi="Times"/>
          <w:noProof/>
          <w:color w:val="000000"/>
          <w:sz w:val="20"/>
        </w:rPr>
        <w:t xml:space="preserve">Fig. 15.  Bobingen, Wallfahrtskirche zu Unserer Lieben Frau, </w:t>
      </w:r>
      <w:r w:rsidRPr="00E876B4">
        <w:rPr>
          <w:rFonts w:ascii="Times" w:hAnsi="Times"/>
          <w:color w:val="000000"/>
          <w:sz w:val="20"/>
        </w:rPr>
        <w:t>1749-51</w:t>
      </w:r>
    </w:p>
    <w:p w14:paraId="2C3C655F" w14:textId="77777777" w:rsidR="00E876B4" w:rsidRDefault="00E876B4" w:rsidP="00E13BEB">
      <w:pPr>
        <w:spacing w:line="360" w:lineRule="auto"/>
        <w:rPr>
          <w:rFonts w:ascii="Times" w:hAnsi="Times"/>
          <w:color w:val="000000"/>
        </w:rPr>
      </w:pPr>
    </w:p>
    <w:p w14:paraId="2409B1EC" w14:textId="6861E0F7" w:rsidR="007C3662" w:rsidRDefault="000859B8" w:rsidP="00E13BEB">
      <w:pPr>
        <w:spacing w:line="360" w:lineRule="auto"/>
        <w:rPr>
          <w:rFonts w:ascii="Times" w:hAnsi="Times"/>
          <w:color w:val="000000"/>
        </w:rPr>
      </w:pPr>
      <w:r w:rsidRPr="000859B8">
        <w:rPr>
          <w:rFonts w:ascii="Times" w:hAnsi="Times"/>
          <w:color w:val="000000"/>
        </w:rPr>
        <w:t>1776</w:t>
      </w:r>
      <w:r>
        <w:rPr>
          <w:rFonts w:ascii="Times" w:hAnsi="Times"/>
          <w:color w:val="000000"/>
        </w:rPr>
        <w:t>), the</w:t>
      </w:r>
      <w:r w:rsidRPr="000859B8">
        <w:rPr>
          <w:rFonts w:ascii="Times" w:hAnsi="Times"/>
          <w:color w:val="000000"/>
        </w:rPr>
        <w:t xml:space="preserve"> </w:t>
      </w:r>
      <w:r>
        <w:rPr>
          <w:rFonts w:ascii="Times" w:hAnsi="Times"/>
          <w:color w:val="000000"/>
        </w:rPr>
        <w:t xml:space="preserve">Marian pilgrimage </w:t>
      </w:r>
      <w:r w:rsidR="00E876B4">
        <w:rPr>
          <w:rFonts w:ascii="Times" w:hAnsi="Times"/>
          <w:color w:val="000000"/>
        </w:rPr>
        <w:t>church in Bobingen (1749-51)</w:t>
      </w:r>
      <w:r w:rsidR="006E6676">
        <w:rPr>
          <w:rFonts w:ascii="Times" w:hAnsi="Times"/>
          <w:color w:val="000000"/>
        </w:rPr>
        <w:t>,</w:t>
      </w:r>
      <w:r w:rsidR="00E876B4">
        <w:rPr>
          <w:rFonts w:ascii="Times" w:hAnsi="Times"/>
          <w:color w:val="000000"/>
        </w:rPr>
        <w:t xml:space="preserve"> </w:t>
      </w:r>
      <w:r w:rsidR="00FB2C31">
        <w:rPr>
          <w:rFonts w:ascii="Times" w:hAnsi="Times"/>
          <w:color w:val="000000"/>
        </w:rPr>
        <w:t>where the ornamental w</w:t>
      </w:r>
      <w:r w:rsidR="00E876B4">
        <w:rPr>
          <w:rFonts w:ascii="Times" w:hAnsi="Times"/>
          <w:color w:val="000000"/>
        </w:rPr>
        <w:t>indow forms demand special atte</w:t>
      </w:r>
      <w:r w:rsidR="00FB2C31">
        <w:rPr>
          <w:rFonts w:ascii="Times" w:hAnsi="Times"/>
          <w:color w:val="000000"/>
        </w:rPr>
        <w:t xml:space="preserve">ntion.  </w:t>
      </w:r>
      <w:r w:rsidR="00E876B4">
        <w:rPr>
          <w:rFonts w:ascii="Times" w:hAnsi="Times"/>
          <w:color w:val="000000"/>
        </w:rPr>
        <w:t>The walls seem to prov</w:t>
      </w:r>
      <w:r w:rsidR="006E6676">
        <w:rPr>
          <w:rFonts w:ascii="Times" w:hAnsi="Times"/>
          <w:color w:val="000000"/>
        </w:rPr>
        <w:t>i</w:t>
      </w:r>
      <w:r w:rsidR="00E876B4">
        <w:rPr>
          <w:rFonts w:ascii="Times" w:hAnsi="Times"/>
          <w:color w:val="000000"/>
        </w:rPr>
        <w:t>de a paperlike foil for the architects</w:t>
      </w:r>
      <w:r w:rsidR="007C3662">
        <w:rPr>
          <w:rFonts w:ascii="Times" w:hAnsi="Times"/>
          <w:color w:val="000000"/>
        </w:rPr>
        <w:t xml:space="preserve"> ornamental d</w:t>
      </w:r>
      <w:r w:rsidR="00E876B4">
        <w:rPr>
          <w:rFonts w:ascii="Times" w:hAnsi="Times"/>
          <w:color w:val="000000"/>
        </w:rPr>
        <w:t>esigns</w:t>
      </w:r>
      <w:r w:rsidR="007C3662">
        <w:rPr>
          <w:rFonts w:ascii="Times" w:hAnsi="Times"/>
          <w:color w:val="000000"/>
        </w:rPr>
        <w:t>.  Dominikus Zimmermann had long provided the builders of the region with a much imitated model.  Here an exampke from</w:t>
      </w:r>
      <w:r w:rsidR="006E6676">
        <w:rPr>
          <w:rFonts w:ascii="Times" w:hAnsi="Times"/>
          <w:color w:val="000000"/>
        </w:rPr>
        <w:t xml:space="preserve"> Zimmermann’s</w:t>
      </w:r>
      <w:r w:rsidR="007C3662">
        <w:rPr>
          <w:rFonts w:ascii="Times" w:hAnsi="Times"/>
          <w:color w:val="000000"/>
        </w:rPr>
        <w:t xml:space="preserve"> Liebfrauenkirche in Günzburg (1</w:t>
      </w:r>
      <w:r w:rsidR="009C2BE9" w:rsidRPr="009C2BE9">
        <w:rPr>
          <w:rFonts w:ascii="Times" w:hAnsi="Times"/>
          <w:color w:val="000000"/>
        </w:rPr>
        <w:t>1736-1741</w:t>
      </w:r>
      <w:r w:rsidR="006E6676">
        <w:rPr>
          <w:rFonts w:ascii="Times" w:hAnsi="Times"/>
          <w:color w:val="000000"/>
        </w:rPr>
        <w:t>)</w:t>
      </w:r>
      <w:r w:rsidR="009C2BE9">
        <w:rPr>
          <w:rFonts w:ascii="Times" w:hAnsi="Times"/>
          <w:color w:val="000000"/>
        </w:rPr>
        <w:t xml:space="preserve"> (Fig. 16).</w:t>
      </w:r>
    </w:p>
    <w:p w14:paraId="22FB7E5B" w14:textId="77777777" w:rsidR="009C2BE9" w:rsidRDefault="009C2BE9" w:rsidP="00E13BEB">
      <w:pPr>
        <w:spacing w:line="360" w:lineRule="auto"/>
        <w:rPr>
          <w:rFonts w:ascii="Times" w:hAnsi="Times"/>
          <w:color w:val="000000"/>
        </w:rPr>
      </w:pPr>
    </w:p>
    <w:p w14:paraId="252B37CF" w14:textId="1BE32925" w:rsidR="009C2BE9" w:rsidRDefault="00960B20" w:rsidP="009C2BE9">
      <w:pPr>
        <w:spacing w:line="360" w:lineRule="auto"/>
        <w:jc w:val="center"/>
        <w:rPr>
          <w:rFonts w:ascii="Times" w:hAnsi="Times"/>
          <w:color w:val="000000"/>
        </w:rPr>
      </w:pPr>
      <w:r w:rsidRPr="009C2BE9">
        <w:rPr>
          <w:rFonts w:ascii="Times" w:hAnsi="Times"/>
          <w:noProof/>
          <w:color w:val="000000"/>
        </w:rPr>
        <w:drawing>
          <wp:inline distT="0" distB="0" distL="0" distR="0" wp14:anchorId="17497EB6" wp14:editId="6DD83E83">
            <wp:extent cx="4092575" cy="5601335"/>
            <wp:effectExtent l="0" t="0" r="0" b="1206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2575" cy="5601335"/>
                    </a:xfrm>
                    <a:prstGeom prst="rect">
                      <a:avLst/>
                    </a:prstGeom>
                    <a:noFill/>
                    <a:ln>
                      <a:noFill/>
                    </a:ln>
                  </pic:spPr>
                </pic:pic>
              </a:graphicData>
            </a:graphic>
          </wp:inline>
        </w:drawing>
      </w:r>
    </w:p>
    <w:p w14:paraId="0608D65F" w14:textId="77777777" w:rsidR="007C3662" w:rsidRDefault="007C3662" w:rsidP="009C2BE9">
      <w:pPr>
        <w:spacing w:line="360" w:lineRule="auto"/>
        <w:jc w:val="center"/>
        <w:rPr>
          <w:rFonts w:ascii="Times" w:hAnsi="Times"/>
          <w:color w:val="000000"/>
        </w:rPr>
      </w:pPr>
    </w:p>
    <w:p w14:paraId="1C14A9A5" w14:textId="77777777" w:rsidR="009C2BE9" w:rsidRDefault="009C2BE9" w:rsidP="009C2BE9">
      <w:pPr>
        <w:spacing w:line="360" w:lineRule="auto"/>
        <w:jc w:val="center"/>
        <w:rPr>
          <w:rFonts w:ascii="Times" w:hAnsi="Times"/>
          <w:color w:val="000000"/>
          <w:sz w:val="20"/>
        </w:rPr>
      </w:pPr>
      <w:r w:rsidRPr="009C2BE9">
        <w:rPr>
          <w:rFonts w:ascii="Times" w:hAnsi="Times"/>
          <w:color w:val="000000"/>
          <w:sz w:val="20"/>
        </w:rPr>
        <w:t>Fig. 16.  Günzburg, Liebfrauenkirche, 1736-1741</w:t>
      </w:r>
    </w:p>
    <w:p w14:paraId="5FBCDC15" w14:textId="77777777" w:rsidR="009C2BE9" w:rsidRPr="009C2BE9" w:rsidRDefault="009C2BE9" w:rsidP="00E13BEB">
      <w:pPr>
        <w:spacing w:line="360" w:lineRule="auto"/>
        <w:rPr>
          <w:rFonts w:ascii="Times" w:hAnsi="Times"/>
          <w:color w:val="000000"/>
          <w:sz w:val="20"/>
        </w:rPr>
      </w:pPr>
    </w:p>
    <w:p w14:paraId="6B53F3DC" w14:textId="77777777" w:rsidR="009C2BE9" w:rsidRDefault="009C2BE9" w:rsidP="00E13BEB">
      <w:pPr>
        <w:spacing w:line="360" w:lineRule="auto"/>
        <w:rPr>
          <w:rFonts w:ascii="Times" w:hAnsi="Times"/>
          <w:color w:val="000000"/>
        </w:rPr>
      </w:pPr>
      <w:r>
        <w:rPr>
          <w:rFonts w:ascii="Times" w:hAnsi="Times"/>
          <w:color w:val="000000"/>
        </w:rPr>
        <w:tab/>
      </w:r>
      <w:r w:rsidR="00FB2C31">
        <w:rPr>
          <w:rFonts w:ascii="Times" w:hAnsi="Times"/>
          <w:color w:val="000000"/>
        </w:rPr>
        <w:t>P</w:t>
      </w:r>
      <w:r w:rsidR="00BD7F22" w:rsidRPr="00AB7724">
        <w:rPr>
          <w:rFonts w:ascii="Times" w:hAnsi="Times"/>
          <w:color w:val="000000"/>
        </w:rPr>
        <w:t>articularly successful among those who carried on the Zimmermann tradition was a pair of brothers, Hans Adam (1716-1759) and Joseph Dossenberger (1721-1785), the last in a chain of generations of masons.  The main work of the older Dossenberger is St. Thekla in Welden (1756-58)</w:t>
      </w:r>
      <w:r>
        <w:rPr>
          <w:rFonts w:ascii="Times" w:hAnsi="Times"/>
          <w:color w:val="000000"/>
        </w:rPr>
        <w:t xml:space="preserve"> (Figl. 17) </w:t>
      </w:r>
      <w:r w:rsidR="00BD7F22" w:rsidRPr="00AB7724">
        <w:rPr>
          <w:rFonts w:ascii="Times" w:hAnsi="Times"/>
          <w:color w:val="000000"/>
        </w:rPr>
        <w:t xml:space="preserve">.  The proximity to </w:t>
      </w:r>
      <w:r w:rsidR="00FB2C31">
        <w:rPr>
          <w:rFonts w:ascii="Times" w:hAnsi="Times"/>
          <w:color w:val="000000"/>
        </w:rPr>
        <w:t>Dominikus</w:t>
      </w:r>
      <w:r w:rsidR="00BD7F22" w:rsidRPr="00AB7724">
        <w:rPr>
          <w:rFonts w:ascii="Times" w:hAnsi="Times"/>
          <w:color w:val="000000"/>
        </w:rPr>
        <w:t xml:space="preserve"> Zimmermann is </w:t>
      </w:r>
    </w:p>
    <w:p w14:paraId="0EBF1DC9" w14:textId="77777777" w:rsidR="009C2BE9" w:rsidRDefault="009C2BE9" w:rsidP="00E13BEB">
      <w:pPr>
        <w:spacing w:line="360" w:lineRule="auto"/>
        <w:rPr>
          <w:rFonts w:ascii="Times" w:hAnsi="Times"/>
          <w:color w:val="000000"/>
        </w:rPr>
      </w:pPr>
    </w:p>
    <w:p w14:paraId="54E659FF" w14:textId="3F7BD8B2" w:rsidR="002342B5" w:rsidRDefault="00960B20" w:rsidP="00E13BEB">
      <w:pPr>
        <w:spacing w:line="360" w:lineRule="auto"/>
        <w:rPr>
          <w:rFonts w:ascii="Times" w:hAnsi="Times"/>
          <w:noProof/>
          <w:color w:val="000000"/>
        </w:rPr>
      </w:pPr>
      <w:r w:rsidRPr="002342B5">
        <w:rPr>
          <w:rFonts w:ascii="Times" w:hAnsi="Times"/>
          <w:noProof/>
          <w:color w:val="000000"/>
        </w:rPr>
        <w:drawing>
          <wp:inline distT="0" distB="0" distL="0" distR="0" wp14:anchorId="798ED745" wp14:editId="777E331D">
            <wp:extent cx="5486400" cy="4213860"/>
            <wp:effectExtent l="0" t="0" r="0" b="254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4213860"/>
                    </a:xfrm>
                    <a:prstGeom prst="rect">
                      <a:avLst/>
                    </a:prstGeom>
                    <a:noFill/>
                    <a:ln>
                      <a:noFill/>
                    </a:ln>
                  </pic:spPr>
                </pic:pic>
              </a:graphicData>
            </a:graphic>
          </wp:inline>
        </w:drawing>
      </w:r>
    </w:p>
    <w:p w14:paraId="24176B66" w14:textId="77777777" w:rsidR="002342B5" w:rsidRDefault="002342B5" w:rsidP="007E3F68">
      <w:pPr>
        <w:spacing w:line="360" w:lineRule="auto"/>
        <w:jc w:val="center"/>
        <w:rPr>
          <w:rFonts w:ascii="Times" w:hAnsi="Times"/>
          <w:noProof/>
          <w:color w:val="000000"/>
        </w:rPr>
      </w:pPr>
    </w:p>
    <w:p w14:paraId="317FE0C7" w14:textId="77777777" w:rsidR="002342B5" w:rsidRDefault="002342B5" w:rsidP="007E3F68">
      <w:pPr>
        <w:spacing w:line="360" w:lineRule="auto"/>
        <w:jc w:val="center"/>
        <w:rPr>
          <w:rFonts w:ascii="Times" w:hAnsi="Times"/>
          <w:color w:val="000000"/>
        </w:rPr>
      </w:pPr>
      <w:r>
        <w:rPr>
          <w:rFonts w:ascii="Times" w:hAnsi="Times"/>
          <w:noProof/>
          <w:color w:val="000000"/>
        </w:rPr>
        <w:t>Fig. 17.</w:t>
      </w:r>
      <w:r w:rsidR="007E3F68">
        <w:rPr>
          <w:rFonts w:ascii="Times" w:hAnsi="Times"/>
          <w:noProof/>
          <w:color w:val="000000"/>
        </w:rPr>
        <w:t xml:space="preserve">  Weld</w:t>
      </w:r>
      <w:r>
        <w:rPr>
          <w:rFonts w:ascii="Times" w:hAnsi="Times"/>
          <w:noProof/>
          <w:color w:val="000000"/>
        </w:rPr>
        <w:t>en, St. Thekla, 1756-1758</w:t>
      </w:r>
    </w:p>
    <w:p w14:paraId="11DEF907" w14:textId="77777777" w:rsidR="009C2BE9" w:rsidRDefault="009C2BE9" w:rsidP="00E13BEB">
      <w:pPr>
        <w:spacing w:line="360" w:lineRule="auto"/>
        <w:rPr>
          <w:rFonts w:ascii="Times" w:hAnsi="Times"/>
          <w:color w:val="000000"/>
        </w:rPr>
      </w:pPr>
    </w:p>
    <w:p w14:paraId="32044701" w14:textId="30761A4E" w:rsidR="00BD7F22" w:rsidRPr="00AB7724" w:rsidRDefault="00BD7F22" w:rsidP="00E13BEB">
      <w:pPr>
        <w:spacing w:line="360" w:lineRule="auto"/>
        <w:rPr>
          <w:rFonts w:ascii="Times" w:hAnsi="Times"/>
          <w:color w:val="000000"/>
        </w:rPr>
      </w:pPr>
      <w:r w:rsidRPr="00AB7724">
        <w:rPr>
          <w:rFonts w:ascii="Times" w:hAnsi="Times"/>
          <w:color w:val="000000"/>
        </w:rPr>
        <w:t xml:space="preserve">indeed such that </w:t>
      </w:r>
      <w:r w:rsidR="009C2BE9">
        <w:rPr>
          <w:rFonts w:ascii="Times" w:hAnsi="Times"/>
          <w:color w:val="000000"/>
        </w:rPr>
        <w:t xml:space="preserve">it was </w:t>
      </w:r>
      <w:r w:rsidR="006E6676">
        <w:rPr>
          <w:rFonts w:ascii="Times" w:hAnsi="Times"/>
          <w:color w:val="000000"/>
        </w:rPr>
        <w:t>once</w:t>
      </w:r>
      <w:r w:rsidR="006E6676" w:rsidRPr="00AB7724">
        <w:rPr>
          <w:rFonts w:ascii="Times" w:hAnsi="Times"/>
          <w:color w:val="000000"/>
        </w:rPr>
        <w:t xml:space="preserve"> </w:t>
      </w:r>
      <w:r w:rsidRPr="00AB7724">
        <w:rPr>
          <w:rFonts w:ascii="Times" w:hAnsi="Times"/>
          <w:color w:val="000000"/>
        </w:rPr>
        <w:t xml:space="preserve">attributed to </w:t>
      </w:r>
      <w:r w:rsidR="00FB2C31">
        <w:rPr>
          <w:rFonts w:ascii="Times" w:hAnsi="Times"/>
          <w:color w:val="000000"/>
        </w:rPr>
        <w:t>him</w:t>
      </w:r>
      <w:r w:rsidRPr="00AB7724">
        <w:rPr>
          <w:rFonts w:ascii="Times" w:hAnsi="Times"/>
          <w:color w:val="000000"/>
        </w:rPr>
        <w:t xml:space="preserve">. </w:t>
      </w:r>
      <w:r w:rsidR="00E13BEB">
        <w:rPr>
          <w:rFonts w:ascii="Times" w:hAnsi="Times"/>
          <w:color w:val="000000"/>
        </w:rPr>
        <w:t xml:space="preserve"> </w:t>
      </w:r>
      <w:r w:rsidRPr="00AB7724">
        <w:rPr>
          <w:rFonts w:ascii="Times" w:hAnsi="Times"/>
          <w:color w:val="000000"/>
        </w:rPr>
        <w:t>Th</w:t>
      </w:r>
      <w:r w:rsidR="006E6676">
        <w:rPr>
          <w:rFonts w:ascii="Times" w:hAnsi="Times"/>
          <w:color w:val="000000"/>
        </w:rPr>
        <w:t>is</w:t>
      </w:r>
      <w:r w:rsidR="009C2BE9">
        <w:rPr>
          <w:rFonts w:ascii="Times" w:hAnsi="Times"/>
          <w:color w:val="000000"/>
        </w:rPr>
        <w:t xml:space="preserve"> charming </w:t>
      </w:r>
      <w:r w:rsidRPr="00AB7724">
        <w:rPr>
          <w:rFonts w:ascii="Times" w:hAnsi="Times"/>
          <w:color w:val="000000"/>
        </w:rPr>
        <w:t>church was built on a hill overlooking the small town of Welden, west of Augsburg, which belonged to the territory of the Fugger of Augsburg, to whom I introduced you last time.  The church itself looks at first a bit li</w:t>
      </w:r>
      <w:r w:rsidR="006E6676">
        <w:rPr>
          <w:rFonts w:ascii="Times" w:hAnsi="Times"/>
          <w:color w:val="000000"/>
        </w:rPr>
        <w:t>k</w:t>
      </w:r>
      <w:r w:rsidRPr="00AB7724">
        <w:rPr>
          <w:rFonts w:ascii="Times" w:hAnsi="Times"/>
          <w:color w:val="000000"/>
        </w:rPr>
        <w:t>e a smaller Wies.</w:t>
      </w:r>
      <w:r w:rsidR="002342B5">
        <w:rPr>
          <w:rFonts w:ascii="Times" w:hAnsi="Times"/>
          <w:color w:val="000000"/>
        </w:rPr>
        <w:t xml:space="preserve">  </w:t>
      </w:r>
      <w:r w:rsidRPr="00AB7724">
        <w:rPr>
          <w:rFonts w:ascii="Times" w:hAnsi="Times"/>
          <w:color w:val="000000"/>
        </w:rPr>
        <w:t xml:space="preserve">The most striking thing about the exterior are </w:t>
      </w:r>
      <w:r w:rsidR="002342B5">
        <w:rPr>
          <w:rFonts w:ascii="Times" w:hAnsi="Times"/>
          <w:color w:val="000000"/>
        </w:rPr>
        <w:t>once aga</w:t>
      </w:r>
      <w:r w:rsidR="006E6676">
        <w:rPr>
          <w:rFonts w:ascii="Times" w:hAnsi="Times"/>
          <w:color w:val="000000"/>
        </w:rPr>
        <w:t>i</w:t>
      </w:r>
      <w:r w:rsidR="002342B5">
        <w:rPr>
          <w:rFonts w:ascii="Times" w:hAnsi="Times"/>
          <w:color w:val="000000"/>
        </w:rPr>
        <w:t xml:space="preserve">n </w:t>
      </w:r>
      <w:r w:rsidRPr="00AB7724">
        <w:rPr>
          <w:rFonts w:ascii="Times" w:hAnsi="Times"/>
          <w:color w:val="000000"/>
        </w:rPr>
        <w:t>perhaps the window forms</w:t>
      </w:r>
      <w:r w:rsidR="002342B5">
        <w:rPr>
          <w:rFonts w:ascii="Times" w:hAnsi="Times"/>
          <w:color w:val="000000"/>
        </w:rPr>
        <w:t>, which a</w:t>
      </w:r>
      <w:r w:rsidRPr="00AB7724">
        <w:rPr>
          <w:rFonts w:ascii="Times" w:hAnsi="Times"/>
          <w:color w:val="000000"/>
        </w:rPr>
        <w:t>lready in St</w:t>
      </w:r>
      <w:r w:rsidR="00743C01">
        <w:rPr>
          <w:rFonts w:ascii="Times" w:hAnsi="Times"/>
          <w:color w:val="000000"/>
        </w:rPr>
        <w:t>e</w:t>
      </w:r>
      <w:r w:rsidRPr="00AB7724">
        <w:rPr>
          <w:rFonts w:ascii="Times" w:hAnsi="Times"/>
          <w:color w:val="000000"/>
        </w:rPr>
        <w:t xml:space="preserve">inhausen </w:t>
      </w:r>
      <w:r w:rsidR="002342B5">
        <w:rPr>
          <w:rFonts w:ascii="Times" w:hAnsi="Times"/>
          <w:color w:val="000000"/>
        </w:rPr>
        <w:t>had been a</w:t>
      </w:r>
      <w:r w:rsidRPr="00AB7724">
        <w:rPr>
          <w:rFonts w:ascii="Times" w:hAnsi="Times"/>
          <w:color w:val="000000"/>
        </w:rPr>
        <w:t xml:space="preserve"> striking feature.  </w:t>
      </w:r>
      <w:r w:rsidR="002342B5">
        <w:rPr>
          <w:rFonts w:ascii="Times" w:hAnsi="Times"/>
          <w:color w:val="000000"/>
        </w:rPr>
        <w:t xml:space="preserve"> Even more decisively</w:t>
      </w:r>
      <w:r w:rsidRPr="00AB7724">
        <w:rPr>
          <w:rFonts w:ascii="Times" w:hAnsi="Times"/>
          <w:color w:val="000000"/>
        </w:rPr>
        <w:t>,</w:t>
      </w:r>
      <w:r w:rsidR="002342B5">
        <w:rPr>
          <w:rFonts w:ascii="Times" w:hAnsi="Times"/>
          <w:color w:val="000000"/>
        </w:rPr>
        <w:t xml:space="preserve"> </w:t>
      </w:r>
      <w:r w:rsidRPr="00AB7724">
        <w:rPr>
          <w:rFonts w:ascii="Times" w:hAnsi="Times"/>
          <w:color w:val="000000"/>
        </w:rPr>
        <w:t xml:space="preserve">architectural elements are </w:t>
      </w:r>
      <w:r w:rsidR="006E6676">
        <w:rPr>
          <w:rFonts w:ascii="Times" w:hAnsi="Times"/>
          <w:color w:val="000000"/>
        </w:rPr>
        <w:t xml:space="preserve">here </w:t>
      </w:r>
      <w:r w:rsidRPr="00AB7724">
        <w:rPr>
          <w:rFonts w:ascii="Times" w:hAnsi="Times"/>
          <w:color w:val="000000"/>
        </w:rPr>
        <w:t>ornamenalized.</w:t>
      </w:r>
      <w:r w:rsidR="002342B5">
        <w:rPr>
          <w:rFonts w:ascii="Times" w:hAnsi="Times"/>
          <w:color w:val="000000"/>
        </w:rPr>
        <w:t xml:space="preserve"> </w:t>
      </w:r>
      <w:r w:rsidR="008B3970">
        <w:rPr>
          <w:rFonts w:ascii="Times" w:hAnsi="Times"/>
          <w:color w:val="000000"/>
        </w:rPr>
        <w:t xml:space="preserve"> </w:t>
      </w:r>
      <w:r w:rsidRPr="00AB7724">
        <w:rPr>
          <w:rFonts w:ascii="Times" w:hAnsi="Times"/>
          <w:color w:val="000000"/>
        </w:rPr>
        <w:t xml:space="preserve">I am reminded of the way in the latest Gothic churches the ribs of the vault undergo an ornamental tranformation that no longer has anything to do with the structural function that such ribs once served.   Here, too, we can speak of an ornamentalization of architecture. </w:t>
      </w:r>
      <w:r w:rsidR="00E30A49">
        <w:rPr>
          <w:rFonts w:ascii="Times" w:hAnsi="Times"/>
          <w:color w:val="000000"/>
        </w:rPr>
        <w:t xml:space="preserve"> </w:t>
      </w:r>
    </w:p>
    <w:p w14:paraId="6924B373" w14:textId="2D5B0D41" w:rsidR="007E3F68" w:rsidRDefault="00BD7F22" w:rsidP="00E13BEB">
      <w:pPr>
        <w:spacing w:line="360" w:lineRule="auto"/>
        <w:rPr>
          <w:rFonts w:ascii="Times" w:hAnsi="Times"/>
          <w:color w:val="000000"/>
        </w:rPr>
      </w:pPr>
      <w:r w:rsidRPr="00AB7724">
        <w:rPr>
          <w:rFonts w:ascii="Times" w:hAnsi="Times"/>
          <w:color w:val="000000"/>
        </w:rPr>
        <w:tab/>
        <w:t>In this respect Hans Adam Dossenberger seems to go even beyond Dominikus Zimmermann.  An ornamental</w:t>
      </w:r>
      <w:r w:rsidR="008B3970">
        <w:rPr>
          <w:rFonts w:ascii="Times" w:hAnsi="Times"/>
          <w:color w:val="000000"/>
        </w:rPr>
        <w:t>-pic</w:t>
      </w:r>
      <w:r w:rsidR="00743C01">
        <w:rPr>
          <w:rFonts w:ascii="Times" w:hAnsi="Times"/>
          <w:color w:val="000000"/>
        </w:rPr>
        <w:t>tori</w:t>
      </w:r>
      <w:r w:rsidR="008B3970">
        <w:rPr>
          <w:rFonts w:ascii="Times" w:hAnsi="Times"/>
          <w:color w:val="000000"/>
        </w:rPr>
        <w:t>al</w:t>
      </w:r>
      <w:r w:rsidRPr="00AB7724">
        <w:rPr>
          <w:rFonts w:ascii="Times" w:hAnsi="Times"/>
          <w:color w:val="000000"/>
        </w:rPr>
        <w:t xml:space="preserve"> approach takes over</w:t>
      </w:r>
      <w:r w:rsidR="00141F8E">
        <w:rPr>
          <w:rFonts w:ascii="Times" w:hAnsi="Times"/>
          <w:color w:val="000000"/>
        </w:rPr>
        <w:t xml:space="preserve"> (Fig. 18)</w:t>
      </w:r>
      <w:r w:rsidRPr="00AB7724">
        <w:rPr>
          <w:rFonts w:ascii="Times" w:hAnsi="Times"/>
          <w:color w:val="000000"/>
        </w:rPr>
        <w:t>.</w:t>
      </w:r>
      <w:r w:rsidR="002342B5">
        <w:rPr>
          <w:rFonts w:ascii="Times" w:hAnsi="Times"/>
          <w:color w:val="000000"/>
        </w:rPr>
        <w:t xml:space="preserve">  </w:t>
      </w:r>
      <w:r w:rsidR="007E3F68">
        <w:rPr>
          <w:rFonts w:ascii="Times" w:hAnsi="Times"/>
          <w:color w:val="000000"/>
        </w:rPr>
        <w:t>Striking is the now only painted architecture of the altars.  Th</w:t>
      </w:r>
      <w:r w:rsidR="00141F8E">
        <w:rPr>
          <w:rFonts w:ascii="Times" w:hAnsi="Times"/>
          <w:color w:val="000000"/>
        </w:rPr>
        <w:t xml:space="preserve">eir </w:t>
      </w:r>
      <w:r w:rsidR="007E3F68">
        <w:rPr>
          <w:rFonts w:ascii="Times" w:hAnsi="Times"/>
          <w:color w:val="000000"/>
        </w:rPr>
        <w:t>ornamental treatment helps to  dematerialize the arch</w:t>
      </w:r>
      <w:r w:rsidR="006E6676">
        <w:rPr>
          <w:rFonts w:ascii="Times" w:hAnsi="Times"/>
          <w:color w:val="000000"/>
        </w:rPr>
        <w:t>i</w:t>
      </w:r>
      <w:r w:rsidR="007E3F68">
        <w:rPr>
          <w:rFonts w:ascii="Times" w:hAnsi="Times"/>
          <w:color w:val="000000"/>
        </w:rPr>
        <w:t>tect</w:t>
      </w:r>
      <w:r w:rsidR="006E6676">
        <w:rPr>
          <w:rFonts w:ascii="Times" w:hAnsi="Times"/>
          <w:color w:val="000000"/>
        </w:rPr>
        <w:t>u</w:t>
      </w:r>
      <w:r w:rsidR="007E3F68">
        <w:rPr>
          <w:rFonts w:ascii="Times" w:hAnsi="Times"/>
          <w:color w:val="000000"/>
        </w:rPr>
        <w:t xml:space="preserve">re which has become the paper-light bearer of a captivating </w:t>
      </w:r>
    </w:p>
    <w:p w14:paraId="4005248F" w14:textId="77777777" w:rsidR="007E3F68" w:rsidRDefault="007E3F68" w:rsidP="00E13BEB">
      <w:pPr>
        <w:spacing w:line="360" w:lineRule="auto"/>
        <w:rPr>
          <w:rFonts w:ascii="Times" w:hAnsi="Times"/>
          <w:color w:val="000000"/>
        </w:rPr>
      </w:pPr>
    </w:p>
    <w:p w14:paraId="20585D5D" w14:textId="1A39AA6A" w:rsidR="007E3F68" w:rsidRDefault="00960B20" w:rsidP="007E3F68">
      <w:pPr>
        <w:spacing w:line="360" w:lineRule="auto"/>
        <w:jc w:val="center"/>
        <w:rPr>
          <w:rFonts w:ascii="Times" w:hAnsi="Times"/>
          <w:noProof/>
          <w:color w:val="000000"/>
        </w:rPr>
      </w:pPr>
      <w:r w:rsidRPr="007E3F68">
        <w:rPr>
          <w:rFonts w:ascii="Times" w:hAnsi="Times"/>
          <w:noProof/>
          <w:color w:val="000000"/>
        </w:rPr>
        <w:drawing>
          <wp:inline distT="0" distB="0" distL="0" distR="0" wp14:anchorId="77E56A06" wp14:editId="3ECB599D">
            <wp:extent cx="5480050" cy="4060190"/>
            <wp:effectExtent l="0" t="0" r="6350" b="381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0050" cy="4060190"/>
                    </a:xfrm>
                    <a:prstGeom prst="rect">
                      <a:avLst/>
                    </a:prstGeom>
                    <a:noFill/>
                    <a:ln>
                      <a:noFill/>
                    </a:ln>
                  </pic:spPr>
                </pic:pic>
              </a:graphicData>
            </a:graphic>
          </wp:inline>
        </w:drawing>
      </w:r>
    </w:p>
    <w:p w14:paraId="79028356" w14:textId="77777777" w:rsidR="007E3F68" w:rsidRDefault="007E3F68" w:rsidP="00E13BEB">
      <w:pPr>
        <w:spacing w:line="360" w:lineRule="auto"/>
        <w:rPr>
          <w:rFonts w:ascii="Times" w:hAnsi="Times"/>
          <w:noProof/>
          <w:color w:val="000000"/>
        </w:rPr>
      </w:pPr>
    </w:p>
    <w:p w14:paraId="7075702D" w14:textId="77777777" w:rsidR="007E3F68" w:rsidRPr="007E3F68" w:rsidRDefault="007E3F68" w:rsidP="007E3F68">
      <w:pPr>
        <w:spacing w:line="360" w:lineRule="auto"/>
        <w:jc w:val="center"/>
        <w:rPr>
          <w:rFonts w:ascii="Times" w:hAnsi="Times"/>
          <w:noProof/>
          <w:color w:val="000000"/>
          <w:sz w:val="20"/>
        </w:rPr>
      </w:pPr>
      <w:r w:rsidRPr="007E3F68">
        <w:rPr>
          <w:rFonts w:ascii="Times" w:hAnsi="Times"/>
          <w:noProof/>
          <w:color w:val="000000"/>
          <w:sz w:val="20"/>
        </w:rPr>
        <w:t>Fig. 18.  Welden, St. Thekla, 1756-1758</w:t>
      </w:r>
    </w:p>
    <w:p w14:paraId="645D6AF4" w14:textId="77777777" w:rsidR="007E3F68" w:rsidRDefault="007E3F68" w:rsidP="00E13BEB">
      <w:pPr>
        <w:spacing w:line="360" w:lineRule="auto"/>
        <w:rPr>
          <w:rFonts w:ascii="Times" w:hAnsi="Times"/>
          <w:noProof/>
          <w:color w:val="000000"/>
        </w:rPr>
      </w:pPr>
    </w:p>
    <w:p w14:paraId="6EDCEF2D" w14:textId="77777777" w:rsidR="00141F8E" w:rsidRPr="00AB7724" w:rsidRDefault="00141F8E" w:rsidP="00141F8E">
      <w:pPr>
        <w:spacing w:line="360" w:lineRule="auto"/>
        <w:rPr>
          <w:rFonts w:ascii="Times" w:hAnsi="Times"/>
          <w:color w:val="000000"/>
        </w:rPr>
      </w:pPr>
      <w:r w:rsidRPr="00AB7724">
        <w:rPr>
          <w:rFonts w:ascii="Times" w:hAnsi="Times"/>
          <w:color w:val="000000"/>
        </w:rPr>
        <w:t>ornament</w:t>
      </w:r>
      <w:r>
        <w:rPr>
          <w:rFonts w:ascii="Times" w:hAnsi="Times"/>
          <w:color w:val="000000"/>
        </w:rPr>
        <w:t>al play.</w:t>
      </w:r>
      <w:r w:rsidRPr="00AB7724">
        <w:rPr>
          <w:rFonts w:ascii="Times" w:hAnsi="Times"/>
          <w:color w:val="000000"/>
        </w:rPr>
        <w:t xml:space="preserve"> Rocaille, by one of the most accomplished Wessobrunners, Franz Xaver Feichtmayer, father of the stuccoer in Schwindkirchen, has become much less important.  </w:t>
      </w:r>
      <w:r>
        <w:rPr>
          <w:rFonts w:ascii="Times" w:hAnsi="Times"/>
          <w:color w:val="000000"/>
        </w:rPr>
        <w:t xml:space="preserve">It no longer </w:t>
      </w:r>
      <w:r w:rsidR="007E3F68" w:rsidRPr="00AB7724">
        <w:rPr>
          <w:rFonts w:ascii="Times" w:hAnsi="Times"/>
          <w:color w:val="000000"/>
        </w:rPr>
        <w:t>mediate</w:t>
      </w:r>
      <w:r>
        <w:rPr>
          <w:rFonts w:ascii="Times" w:hAnsi="Times"/>
          <w:color w:val="000000"/>
        </w:rPr>
        <w:t>s</w:t>
      </w:r>
      <w:r w:rsidR="007E3F68" w:rsidRPr="00AB7724">
        <w:rPr>
          <w:rFonts w:ascii="Times" w:hAnsi="Times"/>
          <w:color w:val="000000"/>
        </w:rPr>
        <w:t xml:space="preserve"> between fresco</w:t>
      </w:r>
      <w:r w:rsidR="007E3F68">
        <w:rPr>
          <w:rFonts w:ascii="Times" w:hAnsi="Times"/>
          <w:color w:val="000000"/>
        </w:rPr>
        <w:t xml:space="preserve"> and architecture</w:t>
      </w:r>
      <w:r>
        <w:rPr>
          <w:rFonts w:ascii="Times" w:hAnsi="Times"/>
          <w:color w:val="000000"/>
        </w:rPr>
        <w:t>,</w:t>
      </w:r>
      <w:r w:rsidR="007E3F68">
        <w:rPr>
          <w:rFonts w:ascii="Times" w:hAnsi="Times"/>
          <w:color w:val="000000"/>
        </w:rPr>
        <w:t xml:space="preserve"> as it still does in</w:t>
      </w:r>
      <w:r w:rsidR="007E3F68" w:rsidRPr="00AB7724">
        <w:rPr>
          <w:rFonts w:ascii="Times" w:hAnsi="Times"/>
          <w:color w:val="000000"/>
        </w:rPr>
        <w:t xml:space="preserve"> die Wies</w:t>
      </w:r>
      <w:r>
        <w:rPr>
          <w:rFonts w:ascii="Times" w:hAnsi="Times"/>
          <w:color w:val="000000"/>
        </w:rPr>
        <w:t xml:space="preserve">. </w:t>
      </w:r>
    </w:p>
    <w:p w14:paraId="2CD077B4" w14:textId="17759E75" w:rsidR="00BD7F22" w:rsidRDefault="00BD7F22" w:rsidP="00E13BEB">
      <w:pPr>
        <w:spacing w:line="360" w:lineRule="auto"/>
        <w:rPr>
          <w:rFonts w:ascii="Times" w:hAnsi="Times"/>
          <w:color w:val="000000"/>
        </w:rPr>
      </w:pPr>
      <w:r w:rsidRPr="00AB7724">
        <w:rPr>
          <w:rFonts w:ascii="Times" w:hAnsi="Times"/>
          <w:color w:val="000000"/>
        </w:rPr>
        <w:t>And different is the handling of light and the attitude to wall</w:t>
      </w:r>
      <w:r w:rsidR="003E65A1">
        <w:rPr>
          <w:rFonts w:ascii="Times" w:hAnsi="Times"/>
          <w:color w:val="000000"/>
        </w:rPr>
        <w:t xml:space="preserve"> and vault or ceiling. </w:t>
      </w:r>
      <w:r w:rsidR="008B3970">
        <w:rPr>
          <w:rFonts w:ascii="Times" w:hAnsi="Times"/>
          <w:color w:val="000000"/>
        </w:rPr>
        <w:t xml:space="preserve"> </w:t>
      </w:r>
      <w:r w:rsidRPr="00AB7724">
        <w:rPr>
          <w:rFonts w:ascii="Times" w:hAnsi="Times"/>
          <w:color w:val="000000"/>
        </w:rPr>
        <w:t xml:space="preserve">Direct illumination has become much more important. The frescoes have </w:t>
      </w:r>
      <w:r w:rsidR="003E65A1">
        <w:rPr>
          <w:rFonts w:ascii="Times" w:hAnsi="Times"/>
          <w:color w:val="000000"/>
        </w:rPr>
        <w:t>lost</w:t>
      </w:r>
      <w:r w:rsidR="006E6676">
        <w:rPr>
          <w:rFonts w:ascii="Times" w:hAnsi="Times"/>
          <w:color w:val="000000"/>
        </w:rPr>
        <w:t xml:space="preserve"> much of </w:t>
      </w:r>
      <w:r w:rsidR="003E65A1">
        <w:rPr>
          <w:rFonts w:ascii="Times" w:hAnsi="Times"/>
          <w:color w:val="000000"/>
        </w:rPr>
        <w:t xml:space="preserve"> </w:t>
      </w:r>
      <w:r w:rsidRPr="00AB7724">
        <w:rPr>
          <w:rFonts w:ascii="Times" w:hAnsi="Times"/>
          <w:color w:val="000000"/>
        </w:rPr>
        <w:t>the importance they had in Steinhausen or die Wies</w:t>
      </w:r>
      <w:r w:rsidR="003E65A1">
        <w:rPr>
          <w:rFonts w:ascii="Times" w:hAnsi="Times"/>
          <w:color w:val="000000"/>
        </w:rPr>
        <w:t xml:space="preserve"> (Fig. 19)</w:t>
      </w:r>
      <w:r w:rsidRPr="00AB7724">
        <w:rPr>
          <w:rFonts w:ascii="Times" w:hAnsi="Times"/>
          <w:color w:val="000000"/>
        </w:rPr>
        <w:t xml:space="preserve">. </w:t>
      </w:r>
    </w:p>
    <w:p w14:paraId="548CECA9" w14:textId="77777777" w:rsidR="003E65A1" w:rsidRDefault="003E65A1" w:rsidP="00E13BEB">
      <w:pPr>
        <w:spacing w:line="360" w:lineRule="auto"/>
        <w:rPr>
          <w:rFonts w:ascii="Times" w:hAnsi="Times"/>
          <w:color w:val="000000"/>
        </w:rPr>
      </w:pPr>
    </w:p>
    <w:p w14:paraId="3D5FF90B" w14:textId="1A0B55DE" w:rsidR="003E65A1" w:rsidRDefault="00960B20" w:rsidP="000232E9">
      <w:pPr>
        <w:spacing w:line="360" w:lineRule="auto"/>
        <w:jc w:val="center"/>
        <w:rPr>
          <w:rFonts w:ascii="Times" w:hAnsi="Times"/>
          <w:noProof/>
          <w:color w:val="000000"/>
        </w:rPr>
      </w:pPr>
      <w:r w:rsidRPr="003E65A1">
        <w:rPr>
          <w:rFonts w:ascii="Times" w:hAnsi="Times"/>
          <w:noProof/>
          <w:color w:val="000000"/>
        </w:rPr>
        <w:drawing>
          <wp:inline distT="0" distB="0" distL="0" distR="0" wp14:anchorId="3721610A" wp14:editId="1321FD9E">
            <wp:extent cx="5045075" cy="2781300"/>
            <wp:effectExtent l="0" t="0" r="9525" b="1270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5075" cy="2781300"/>
                    </a:xfrm>
                    <a:prstGeom prst="rect">
                      <a:avLst/>
                    </a:prstGeom>
                    <a:noFill/>
                    <a:ln>
                      <a:noFill/>
                    </a:ln>
                  </pic:spPr>
                </pic:pic>
              </a:graphicData>
            </a:graphic>
          </wp:inline>
        </w:drawing>
      </w:r>
    </w:p>
    <w:p w14:paraId="25E1F92F" w14:textId="77777777" w:rsidR="003E65A1" w:rsidRPr="00342C24" w:rsidRDefault="003E65A1" w:rsidP="00E13BEB">
      <w:pPr>
        <w:spacing w:line="360" w:lineRule="auto"/>
        <w:rPr>
          <w:rFonts w:ascii="Times" w:hAnsi="Times"/>
          <w:noProof/>
          <w:color w:val="000000"/>
          <w:sz w:val="20"/>
        </w:rPr>
      </w:pPr>
    </w:p>
    <w:p w14:paraId="69213FE9" w14:textId="77777777" w:rsidR="003E65A1" w:rsidRPr="00342C24" w:rsidRDefault="003E65A1" w:rsidP="003E65A1">
      <w:pPr>
        <w:spacing w:line="360" w:lineRule="auto"/>
        <w:jc w:val="center"/>
        <w:rPr>
          <w:rFonts w:ascii="Times" w:hAnsi="Times"/>
          <w:noProof/>
          <w:color w:val="000000"/>
          <w:sz w:val="20"/>
        </w:rPr>
      </w:pPr>
      <w:r w:rsidRPr="00342C24">
        <w:rPr>
          <w:rFonts w:ascii="Times" w:hAnsi="Times"/>
          <w:noProof/>
          <w:color w:val="000000"/>
          <w:sz w:val="20"/>
        </w:rPr>
        <w:t>Fig.19.  Welden, St. Thekla, Fresko,   Johann Baptist Enderle (1758/59)</w:t>
      </w:r>
    </w:p>
    <w:p w14:paraId="3B9DC48E" w14:textId="77777777" w:rsidR="00AE0727" w:rsidRDefault="00AE0727" w:rsidP="00AE0727">
      <w:pPr>
        <w:spacing w:line="360" w:lineRule="auto"/>
        <w:rPr>
          <w:rFonts w:ascii="Times" w:hAnsi="Times"/>
          <w:color w:val="000000"/>
        </w:rPr>
      </w:pPr>
    </w:p>
    <w:p w14:paraId="2E8A5F8B" w14:textId="33DB22C2" w:rsidR="00AE0727" w:rsidRDefault="00960B20" w:rsidP="00342C24">
      <w:pPr>
        <w:spacing w:line="360" w:lineRule="auto"/>
        <w:jc w:val="center"/>
        <w:rPr>
          <w:rFonts w:ascii="Times" w:hAnsi="Times"/>
          <w:color w:val="000000"/>
        </w:rPr>
      </w:pPr>
      <w:r w:rsidRPr="00AE0727">
        <w:rPr>
          <w:rFonts w:ascii="Times" w:hAnsi="Times"/>
          <w:noProof/>
          <w:color w:val="000000"/>
        </w:rPr>
        <w:drawing>
          <wp:inline distT="0" distB="0" distL="0" distR="0" wp14:anchorId="16949606" wp14:editId="4CA011E3">
            <wp:extent cx="3874770" cy="3088640"/>
            <wp:effectExtent l="0" t="0" r="11430" b="1016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4770" cy="3088640"/>
                    </a:xfrm>
                    <a:prstGeom prst="rect">
                      <a:avLst/>
                    </a:prstGeom>
                    <a:noFill/>
                    <a:ln>
                      <a:noFill/>
                    </a:ln>
                  </pic:spPr>
                </pic:pic>
              </a:graphicData>
            </a:graphic>
          </wp:inline>
        </w:drawing>
      </w:r>
    </w:p>
    <w:p w14:paraId="0D8016D0" w14:textId="77777777" w:rsidR="00AE0727" w:rsidRDefault="00AE0727" w:rsidP="00AE0727">
      <w:pPr>
        <w:spacing w:line="360" w:lineRule="auto"/>
        <w:rPr>
          <w:rFonts w:ascii="Times" w:hAnsi="Times"/>
          <w:color w:val="000000"/>
        </w:rPr>
      </w:pPr>
    </w:p>
    <w:p w14:paraId="05F7EFB3" w14:textId="77777777" w:rsidR="00AE0727" w:rsidRDefault="00AE0727" w:rsidP="000232E9">
      <w:pPr>
        <w:spacing w:line="360" w:lineRule="auto"/>
        <w:jc w:val="center"/>
        <w:rPr>
          <w:rFonts w:ascii="Times" w:hAnsi="Times"/>
          <w:color w:val="000000"/>
          <w:sz w:val="20"/>
        </w:rPr>
      </w:pPr>
      <w:r w:rsidRPr="00342C24">
        <w:rPr>
          <w:rFonts w:ascii="Times" w:hAnsi="Times"/>
          <w:color w:val="000000"/>
          <w:sz w:val="20"/>
        </w:rPr>
        <w:t>Fig. 20,  Ichenhausen, Synagogue, Joseph Dossenberger, 1783</w:t>
      </w:r>
    </w:p>
    <w:p w14:paraId="164CB95C" w14:textId="77777777" w:rsidR="006E6676" w:rsidRPr="000232E9" w:rsidRDefault="006E6676" w:rsidP="000232E9">
      <w:pPr>
        <w:spacing w:line="360" w:lineRule="auto"/>
        <w:jc w:val="center"/>
        <w:rPr>
          <w:rFonts w:ascii="Times" w:hAnsi="Times"/>
          <w:color w:val="000000"/>
          <w:sz w:val="20"/>
        </w:rPr>
      </w:pPr>
    </w:p>
    <w:p w14:paraId="13B35A1B" w14:textId="77777777" w:rsidR="00AE0727" w:rsidRDefault="00AE0727" w:rsidP="00AE0727">
      <w:pPr>
        <w:spacing w:line="360" w:lineRule="auto"/>
        <w:rPr>
          <w:rFonts w:ascii="Times" w:hAnsi="Times"/>
          <w:color w:val="000000"/>
        </w:rPr>
      </w:pPr>
      <w:r w:rsidRPr="00AB7724">
        <w:rPr>
          <w:rFonts w:ascii="Times" w:hAnsi="Times"/>
          <w:color w:val="000000"/>
        </w:rPr>
        <w:tab/>
        <w:t xml:space="preserve">Where </w:t>
      </w:r>
      <w:r>
        <w:rPr>
          <w:rFonts w:ascii="Times" w:hAnsi="Times"/>
          <w:color w:val="000000"/>
        </w:rPr>
        <w:t>could</w:t>
      </w:r>
      <w:r w:rsidRPr="00AB7724">
        <w:rPr>
          <w:rFonts w:ascii="Times" w:hAnsi="Times"/>
          <w:color w:val="000000"/>
        </w:rPr>
        <w:t xml:space="preserve"> </w:t>
      </w:r>
      <w:r>
        <w:rPr>
          <w:rFonts w:ascii="Times" w:hAnsi="Times"/>
          <w:color w:val="000000"/>
        </w:rPr>
        <w:t>the</w:t>
      </w:r>
      <w:r w:rsidRPr="00AB7724">
        <w:rPr>
          <w:rFonts w:ascii="Times" w:hAnsi="Times"/>
          <w:color w:val="000000"/>
        </w:rPr>
        <w:t xml:space="preserve"> Dossenberger</w:t>
      </w:r>
      <w:r>
        <w:rPr>
          <w:rFonts w:ascii="Times" w:hAnsi="Times"/>
          <w:color w:val="000000"/>
        </w:rPr>
        <w:t>s</w:t>
      </w:r>
      <w:r w:rsidRPr="00AB7724">
        <w:rPr>
          <w:rFonts w:ascii="Times" w:hAnsi="Times"/>
          <w:color w:val="000000"/>
        </w:rPr>
        <w:t xml:space="preserve"> </w:t>
      </w:r>
      <w:r>
        <w:rPr>
          <w:rFonts w:ascii="Times" w:hAnsi="Times"/>
          <w:color w:val="000000"/>
        </w:rPr>
        <w:t xml:space="preserve">go from here?  </w:t>
      </w:r>
      <w:r w:rsidRPr="00AB7724">
        <w:rPr>
          <w:rFonts w:ascii="Times" w:hAnsi="Times"/>
          <w:color w:val="000000"/>
        </w:rPr>
        <w:t>Hans Adam died before the church</w:t>
      </w:r>
      <w:r>
        <w:rPr>
          <w:rFonts w:ascii="Times" w:hAnsi="Times"/>
          <w:color w:val="000000"/>
        </w:rPr>
        <w:t xml:space="preserve"> was quite furnished.  </w:t>
      </w:r>
      <w:r w:rsidRPr="00AB7724">
        <w:rPr>
          <w:rFonts w:ascii="Times" w:hAnsi="Times"/>
          <w:color w:val="000000"/>
        </w:rPr>
        <w:t xml:space="preserve">His </w:t>
      </w:r>
      <w:r>
        <w:rPr>
          <w:rFonts w:ascii="Times" w:hAnsi="Times"/>
          <w:color w:val="000000"/>
        </w:rPr>
        <w:t xml:space="preserve">younger </w:t>
      </w:r>
      <w:r w:rsidRPr="00AB7724">
        <w:rPr>
          <w:rFonts w:ascii="Times" w:hAnsi="Times"/>
          <w:color w:val="000000"/>
        </w:rPr>
        <w:t xml:space="preserve">brother </w:t>
      </w:r>
      <w:r>
        <w:rPr>
          <w:rFonts w:ascii="Times" w:hAnsi="Times"/>
          <w:color w:val="000000"/>
        </w:rPr>
        <w:t xml:space="preserve">Joseph </w:t>
      </w:r>
      <w:r w:rsidRPr="00AB7724">
        <w:rPr>
          <w:rFonts w:ascii="Times" w:hAnsi="Times"/>
          <w:color w:val="000000"/>
        </w:rPr>
        <w:t>continued to build a great many churches NW of Augsburg, also a synagogue in Ichenhausen</w:t>
      </w:r>
      <w:r>
        <w:rPr>
          <w:rFonts w:ascii="Times" w:hAnsi="Times"/>
          <w:color w:val="000000"/>
        </w:rPr>
        <w:t xml:space="preserve"> (1783) (Fig. 20). </w:t>
      </w:r>
    </w:p>
    <w:p w14:paraId="62947A80" w14:textId="02F704BF" w:rsidR="00AD3F5E" w:rsidRDefault="006E6676" w:rsidP="00AE0727">
      <w:pPr>
        <w:spacing w:line="360" w:lineRule="auto"/>
        <w:rPr>
          <w:rFonts w:ascii="Times" w:hAnsi="Times"/>
          <w:color w:val="000000"/>
        </w:rPr>
      </w:pPr>
      <w:r>
        <w:rPr>
          <w:rFonts w:ascii="Times" w:hAnsi="Times"/>
          <w:color w:val="000000"/>
        </w:rPr>
        <w:tab/>
      </w:r>
      <w:r w:rsidR="00BD7F22" w:rsidRPr="00AB7724">
        <w:rPr>
          <w:rFonts w:ascii="Times" w:hAnsi="Times"/>
          <w:color w:val="000000"/>
        </w:rPr>
        <w:t>A good example of his work</w:t>
      </w:r>
      <w:r w:rsidR="003E65A1">
        <w:rPr>
          <w:rFonts w:ascii="Times" w:hAnsi="Times"/>
          <w:color w:val="000000"/>
        </w:rPr>
        <w:t>, showing how his style evolved, following the shifting taste of the time, is</w:t>
      </w:r>
      <w:r w:rsidR="00BD7F22" w:rsidRPr="00AB7724">
        <w:rPr>
          <w:rFonts w:ascii="Times" w:hAnsi="Times"/>
          <w:color w:val="000000"/>
        </w:rPr>
        <w:t xml:space="preserve"> St</w:t>
      </w:r>
      <w:r w:rsidR="00F322A3">
        <w:rPr>
          <w:rFonts w:ascii="Times" w:hAnsi="Times"/>
          <w:color w:val="000000"/>
        </w:rPr>
        <w:t xml:space="preserve">. </w:t>
      </w:r>
      <w:r w:rsidR="00BD7F22" w:rsidRPr="00AB7724">
        <w:rPr>
          <w:rFonts w:ascii="Times" w:hAnsi="Times"/>
          <w:color w:val="000000"/>
        </w:rPr>
        <w:t>John the Baptist in Dischingen (1769-71).</w:t>
      </w:r>
      <w:r w:rsidR="003E65A1">
        <w:rPr>
          <w:rFonts w:ascii="Times" w:hAnsi="Times"/>
          <w:color w:val="000000"/>
        </w:rPr>
        <w:t xml:space="preserve">  </w:t>
      </w:r>
      <w:r w:rsidR="00AD3F5E">
        <w:rPr>
          <w:rFonts w:ascii="Times" w:hAnsi="Times"/>
          <w:color w:val="000000"/>
        </w:rPr>
        <w:t xml:space="preserve">Its general </w:t>
      </w:r>
    </w:p>
    <w:p w14:paraId="752C5F48" w14:textId="77777777" w:rsidR="00AD3F5E" w:rsidRDefault="00AD3F5E" w:rsidP="00AE0727">
      <w:pPr>
        <w:spacing w:line="360" w:lineRule="auto"/>
        <w:rPr>
          <w:rFonts w:ascii="Times" w:hAnsi="Times"/>
          <w:color w:val="000000"/>
        </w:rPr>
      </w:pPr>
    </w:p>
    <w:p w14:paraId="425044BE" w14:textId="7ECEC628" w:rsidR="00AD3F5E" w:rsidRDefault="00960B20" w:rsidP="00AD3F5E">
      <w:pPr>
        <w:spacing w:line="360" w:lineRule="auto"/>
        <w:jc w:val="center"/>
        <w:rPr>
          <w:rFonts w:ascii="Times" w:hAnsi="Times"/>
          <w:noProof/>
          <w:color w:val="000000"/>
        </w:rPr>
      </w:pPr>
      <w:r w:rsidRPr="00AD3F5E">
        <w:rPr>
          <w:rFonts w:ascii="Times" w:hAnsi="Times"/>
          <w:noProof/>
          <w:color w:val="000000"/>
        </w:rPr>
        <w:drawing>
          <wp:inline distT="0" distB="0" distL="0" distR="0" wp14:anchorId="5D4C3267" wp14:editId="452A320C">
            <wp:extent cx="2308225" cy="3030855"/>
            <wp:effectExtent l="0" t="0" r="317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8225" cy="3030855"/>
                    </a:xfrm>
                    <a:prstGeom prst="rect">
                      <a:avLst/>
                    </a:prstGeom>
                    <a:noFill/>
                    <a:ln>
                      <a:noFill/>
                    </a:ln>
                  </pic:spPr>
                </pic:pic>
              </a:graphicData>
            </a:graphic>
          </wp:inline>
        </w:drawing>
      </w:r>
    </w:p>
    <w:p w14:paraId="1C6A02F8" w14:textId="77777777" w:rsidR="00AD3F5E" w:rsidRDefault="00AD3F5E" w:rsidP="00AE0727">
      <w:pPr>
        <w:spacing w:line="360" w:lineRule="auto"/>
        <w:rPr>
          <w:rFonts w:ascii="Times" w:hAnsi="Times"/>
          <w:noProof/>
          <w:color w:val="000000"/>
        </w:rPr>
      </w:pPr>
    </w:p>
    <w:p w14:paraId="2A00A4AF" w14:textId="77777777" w:rsidR="00AD3F5E" w:rsidRDefault="00AD3F5E" w:rsidP="00AD3F5E">
      <w:pPr>
        <w:spacing w:line="360" w:lineRule="auto"/>
        <w:jc w:val="center"/>
        <w:rPr>
          <w:rFonts w:ascii="Times" w:hAnsi="Times"/>
          <w:color w:val="000000"/>
          <w:sz w:val="20"/>
        </w:rPr>
      </w:pPr>
      <w:r w:rsidRPr="00084AC5">
        <w:rPr>
          <w:rFonts w:ascii="Times" w:hAnsi="Times"/>
          <w:noProof/>
          <w:color w:val="000000"/>
          <w:sz w:val="20"/>
        </w:rPr>
        <w:t xml:space="preserve">Fig. 20.  Dischingen, </w:t>
      </w:r>
      <w:r w:rsidRPr="00084AC5">
        <w:rPr>
          <w:rFonts w:ascii="Times" w:hAnsi="Times"/>
          <w:color w:val="000000"/>
          <w:sz w:val="20"/>
        </w:rPr>
        <w:t>St. John the Baptist, Joseph Dossenberger, 1769-71</w:t>
      </w:r>
    </w:p>
    <w:p w14:paraId="75BA9713" w14:textId="77777777" w:rsidR="008F1CAB" w:rsidRDefault="008F1CAB" w:rsidP="00AE0727">
      <w:pPr>
        <w:spacing w:line="360" w:lineRule="auto"/>
        <w:rPr>
          <w:rFonts w:ascii="Times" w:hAnsi="Times"/>
          <w:color w:val="000000"/>
        </w:rPr>
      </w:pPr>
    </w:p>
    <w:p w14:paraId="1242BB60" w14:textId="5A84819F" w:rsidR="008F1CAB" w:rsidRDefault="00960B20" w:rsidP="008F1CAB">
      <w:pPr>
        <w:spacing w:line="360" w:lineRule="auto"/>
        <w:jc w:val="center"/>
        <w:rPr>
          <w:rFonts w:ascii="Times" w:hAnsi="Times"/>
          <w:color w:val="000000"/>
        </w:rPr>
      </w:pPr>
      <w:r w:rsidRPr="008F1CAB">
        <w:rPr>
          <w:rFonts w:ascii="Times" w:hAnsi="Times"/>
          <w:noProof/>
          <w:color w:val="000000"/>
        </w:rPr>
        <w:drawing>
          <wp:inline distT="0" distB="0" distL="0" distR="0" wp14:anchorId="4F368B88" wp14:editId="2115C071">
            <wp:extent cx="2647315" cy="2251075"/>
            <wp:effectExtent l="0" t="0" r="0" b="952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7315" cy="2251075"/>
                    </a:xfrm>
                    <a:prstGeom prst="rect">
                      <a:avLst/>
                    </a:prstGeom>
                    <a:noFill/>
                    <a:ln>
                      <a:noFill/>
                    </a:ln>
                  </pic:spPr>
                </pic:pic>
              </a:graphicData>
            </a:graphic>
          </wp:inline>
        </w:drawing>
      </w:r>
    </w:p>
    <w:p w14:paraId="251B14F0" w14:textId="77777777" w:rsidR="008F1CAB" w:rsidRDefault="008F1CAB" w:rsidP="00AE0727">
      <w:pPr>
        <w:spacing w:line="360" w:lineRule="auto"/>
        <w:rPr>
          <w:rFonts w:ascii="Times" w:hAnsi="Times"/>
          <w:color w:val="000000"/>
        </w:rPr>
      </w:pPr>
    </w:p>
    <w:p w14:paraId="1AFF0478" w14:textId="77777777" w:rsidR="008F1CAB" w:rsidRPr="008F1CAB" w:rsidRDefault="008F1CAB" w:rsidP="008F1CAB">
      <w:pPr>
        <w:spacing w:line="360" w:lineRule="auto"/>
        <w:jc w:val="center"/>
        <w:rPr>
          <w:rFonts w:ascii="Times" w:hAnsi="Times"/>
          <w:color w:val="000000"/>
          <w:sz w:val="20"/>
        </w:rPr>
      </w:pPr>
      <w:r w:rsidRPr="008F1CAB">
        <w:rPr>
          <w:rFonts w:ascii="Times" w:hAnsi="Times"/>
          <w:color w:val="000000"/>
          <w:sz w:val="20"/>
        </w:rPr>
        <w:t>Fig. 2</w:t>
      </w:r>
      <w:r w:rsidR="00893353">
        <w:rPr>
          <w:rFonts w:ascii="Times" w:hAnsi="Times"/>
          <w:color w:val="000000"/>
          <w:sz w:val="20"/>
        </w:rPr>
        <w:t>1</w:t>
      </w:r>
      <w:r w:rsidRPr="008F1CAB">
        <w:rPr>
          <w:rFonts w:ascii="Times" w:hAnsi="Times"/>
          <w:color w:val="000000"/>
          <w:sz w:val="20"/>
        </w:rPr>
        <w:t xml:space="preserve">.  </w:t>
      </w:r>
      <w:r w:rsidRPr="008F1CAB">
        <w:rPr>
          <w:rFonts w:ascii="Times" w:hAnsi="Times"/>
          <w:noProof/>
          <w:color w:val="000000"/>
          <w:sz w:val="20"/>
        </w:rPr>
        <w:t xml:space="preserve">Dischingen, </w:t>
      </w:r>
      <w:r w:rsidRPr="008F1CAB">
        <w:rPr>
          <w:rFonts w:ascii="Times" w:hAnsi="Times"/>
          <w:color w:val="000000"/>
          <w:sz w:val="20"/>
        </w:rPr>
        <w:t>St. John the Baptist</w:t>
      </w:r>
    </w:p>
    <w:p w14:paraId="445B3BCC" w14:textId="597DC942" w:rsidR="00893353" w:rsidRDefault="006E6676" w:rsidP="00893353">
      <w:pPr>
        <w:spacing w:line="360" w:lineRule="auto"/>
        <w:rPr>
          <w:rFonts w:ascii="Times" w:hAnsi="Times"/>
          <w:color w:val="000000"/>
        </w:rPr>
      </w:pPr>
      <w:r>
        <w:rPr>
          <w:rFonts w:ascii="Times" w:hAnsi="Times"/>
          <w:color w:val="000000"/>
        </w:rPr>
        <w:t>appearance —</w:t>
      </w:r>
      <w:r w:rsidR="00893353">
        <w:rPr>
          <w:rFonts w:ascii="Times" w:hAnsi="Times"/>
          <w:color w:val="000000"/>
        </w:rPr>
        <w:t xml:space="preserve">consider the tower or the window forms— still looks back to Dominikus Zimmermann, but the interior betrays the shift in taste (Fig. 21), in keeping with the elector’s mandate. </w:t>
      </w:r>
    </w:p>
    <w:p w14:paraId="7B11D088" w14:textId="499ED9D2" w:rsidR="00893353" w:rsidRPr="00AB7724" w:rsidRDefault="006E6676" w:rsidP="00893353">
      <w:pPr>
        <w:spacing w:line="360" w:lineRule="auto"/>
        <w:rPr>
          <w:rFonts w:ascii="Times" w:hAnsi="Times"/>
          <w:color w:val="000000"/>
        </w:rPr>
      </w:pPr>
      <w:r>
        <w:rPr>
          <w:rFonts w:ascii="Times" w:hAnsi="Times"/>
          <w:color w:val="000000"/>
        </w:rPr>
        <w:tab/>
      </w:r>
      <w:r w:rsidR="00893353">
        <w:rPr>
          <w:rFonts w:ascii="Times" w:hAnsi="Times"/>
          <w:color w:val="000000"/>
        </w:rPr>
        <w:t>The ornamental treatment of architectural elements and the somewhat tired rocailles still make this a Rococo church.  But this is no longer the exuberant Rococo of Dominikus Zimmermann. we sense the approaching end.  (Fig. 22)</w:t>
      </w:r>
    </w:p>
    <w:p w14:paraId="7579DFEC" w14:textId="77777777" w:rsidR="008F1CAB" w:rsidRDefault="008F1CAB" w:rsidP="00AE0727">
      <w:pPr>
        <w:spacing w:line="360" w:lineRule="auto"/>
        <w:rPr>
          <w:rFonts w:ascii="Times" w:hAnsi="Times"/>
          <w:color w:val="000000"/>
        </w:rPr>
      </w:pPr>
    </w:p>
    <w:p w14:paraId="5F905DF0" w14:textId="396A7552" w:rsidR="00893353" w:rsidRDefault="00960B20" w:rsidP="00AF0339">
      <w:pPr>
        <w:spacing w:line="360" w:lineRule="auto"/>
        <w:jc w:val="center"/>
        <w:rPr>
          <w:rFonts w:ascii="Times" w:hAnsi="Times"/>
          <w:noProof/>
          <w:color w:val="000000"/>
        </w:rPr>
      </w:pPr>
      <w:r w:rsidRPr="00893353">
        <w:rPr>
          <w:rFonts w:ascii="Times" w:hAnsi="Times"/>
          <w:noProof/>
          <w:color w:val="000000"/>
        </w:rPr>
        <w:drawing>
          <wp:inline distT="0" distB="0" distL="0" distR="0" wp14:anchorId="7A93D2BE" wp14:editId="124D455B">
            <wp:extent cx="2576830" cy="344043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6830" cy="3440430"/>
                    </a:xfrm>
                    <a:prstGeom prst="rect">
                      <a:avLst/>
                    </a:prstGeom>
                    <a:noFill/>
                    <a:ln>
                      <a:noFill/>
                    </a:ln>
                  </pic:spPr>
                </pic:pic>
              </a:graphicData>
            </a:graphic>
          </wp:inline>
        </w:drawing>
      </w:r>
    </w:p>
    <w:p w14:paraId="4070AE1C" w14:textId="77777777" w:rsidR="00893353" w:rsidRDefault="00893353" w:rsidP="00AE0727">
      <w:pPr>
        <w:spacing w:line="360" w:lineRule="auto"/>
        <w:rPr>
          <w:rFonts w:ascii="Times" w:hAnsi="Times"/>
          <w:noProof/>
          <w:color w:val="000000"/>
        </w:rPr>
      </w:pPr>
    </w:p>
    <w:p w14:paraId="3DD42D8E" w14:textId="77777777" w:rsidR="00893353" w:rsidRPr="00893353" w:rsidRDefault="00893353" w:rsidP="00AF0339">
      <w:pPr>
        <w:spacing w:line="360" w:lineRule="auto"/>
        <w:jc w:val="center"/>
        <w:rPr>
          <w:rFonts w:ascii="Times" w:hAnsi="Times"/>
          <w:color w:val="000000"/>
          <w:sz w:val="20"/>
        </w:rPr>
      </w:pPr>
      <w:r w:rsidRPr="00893353">
        <w:rPr>
          <w:rFonts w:ascii="Times" w:hAnsi="Times"/>
          <w:noProof/>
          <w:color w:val="000000"/>
          <w:sz w:val="20"/>
        </w:rPr>
        <w:t>Fig. 22.  Dischingen, Ornament Detail</w:t>
      </w:r>
    </w:p>
    <w:p w14:paraId="0FE48212" w14:textId="77777777" w:rsidR="00BD7F22" w:rsidRPr="00AB7724" w:rsidRDefault="00BD7F22" w:rsidP="00E13BEB">
      <w:pPr>
        <w:spacing w:line="360" w:lineRule="auto"/>
        <w:rPr>
          <w:rFonts w:ascii="Times" w:hAnsi="Times"/>
          <w:color w:val="000000"/>
        </w:rPr>
      </w:pPr>
    </w:p>
    <w:p w14:paraId="52A2458E" w14:textId="0DB664AF" w:rsidR="00704907" w:rsidRDefault="00BD7F22" w:rsidP="00E13BEB">
      <w:pPr>
        <w:spacing w:line="360" w:lineRule="auto"/>
        <w:rPr>
          <w:rFonts w:ascii="Times" w:hAnsi="Times"/>
          <w:color w:val="000000"/>
        </w:rPr>
      </w:pPr>
      <w:r w:rsidRPr="00AB7724">
        <w:rPr>
          <w:rFonts w:ascii="Times" w:hAnsi="Times"/>
          <w:color w:val="000000"/>
        </w:rPr>
        <w:tab/>
        <w:t xml:space="preserve">7.   As already suggested by </w:t>
      </w:r>
      <w:r w:rsidR="00AF0339">
        <w:rPr>
          <w:rFonts w:ascii="Times" w:hAnsi="Times"/>
          <w:color w:val="000000"/>
        </w:rPr>
        <w:t xml:space="preserve">a church like </w:t>
      </w:r>
      <w:r w:rsidRPr="00AB7724">
        <w:rPr>
          <w:rFonts w:ascii="Times" w:hAnsi="Times"/>
          <w:color w:val="000000"/>
        </w:rPr>
        <w:t xml:space="preserve">Schwindkirchen, this last phase of the </w:t>
      </w:r>
      <w:r w:rsidR="002C55AE">
        <w:rPr>
          <w:rFonts w:ascii="Times" w:hAnsi="Times"/>
          <w:color w:val="000000"/>
        </w:rPr>
        <w:t>R</w:t>
      </w:r>
      <w:r w:rsidRPr="00AB7724">
        <w:rPr>
          <w:rFonts w:ascii="Times" w:hAnsi="Times"/>
          <w:color w:val="000000"/>
        </w:rPr>
        <w:t xml:space="preserve">ococo looks </w:t>
      </w:r>
      <w:r w:rsidR="006E6676">
        <w:rPr>
          <w:rFonts w:ascii="Times" w:hAnsi="Times"/>
          <w:color w:val="000000"/>
        </w:rPr>
        <w:t>rather</w:t>
      </w:r>
      <w:r w:rsidRPr="00AB7724">
        <w:rPr>
          <w:rFonts w:ascii="Times" w:hAnsi="Times"/>
          <w:color w:val="000000"/>
        </w:rPr>
        <w:t xml:space="preserve"> different when we look at it from the perspective of Johann Michael Fischer (1691-1766) and his </w:t>
      </w:r>
      <w:r w:rsidR="00AF0339">
        <w:rPr>
          <w:rFonts w:ascii="Times" w:hAnsi="Times"/>
          <w:color w:val="000000"/>
        </w:rPr>
        <w:t xml:space="preserve">associates and </w:t>
      </w:r>
      <w:r w:rsidRPr="00AB7724">
        <w:rPr>
          <w:rFonts w:ascii="Times" w:hAnsi="Times"/>
          <w:color w:val="000000"/>
        </w:rPr>
        <w:t>successors</w:t>
      </w:r>
      <w:r w:rsidR="00AF0339">
        <w:rPr>
          <w:rFonts w:ascii="Times" w:hAnsi="Times"/>
          <w:color w:val="000000"/>
        </w:rPr>
        <w:t>, such as Balthasar Trischberger</w:t>
      </w:r>
      <w:r w:rsidR="00574F5B">
        <w:rPr>
          <w:rFonts w:ascii="Times" w:hAnsi="Times"/>
          <w:color w:val="000000"/>
        </w:rPr>
        <w:t xml:space="preserve"> (1721-</w:t>
      </w:r>
      <w:r w:rsidR="00574F5B" w:rsidRPr="00574F5B">
        <w:rPr>
          <w:rFonts w:ascii="Times" w:hAnsi="Times"/>
          <w:color w:val="000000"/>
        </w:rPr>
        <w:t>1777</w:t>
      </w:r>
      <w:r w:rsidR="00574F5B">
        <w:rPr>
          <w:rFonts w:ascii="Times" w:hAnsi="Times"/>
          <w:color w:val="000000"/>
        </w:rPr>
        <w:t xml:space="preserve">), who, as mentioned, </w:t>
      </w:r>
      <w:r w:rsidR="00574F5B">
        <w:t>completed Fischer’s monastery church in Altomünster</w:t>
      </w:r>
      <w:r w:rsidR="00EC112B">
        <w:t xml:space="preserve"> (Fig. 23)</w:t>
      </w:r>
      <w:r w:rsidR="00574F5B">
        <w:t xml:space="preserve">, </w:t>
      </w:r>
      <w:r w:rsidR="00567F04">
        <w:t>Franz Anton Kirchgrabner</w:t>
      </w:r>
      <w:r w:rsidR="000C0C50">
        <w:t xml:space="preserve">, </w:t>
      </w:r>
      <w:r w:rsidR="00567F04">
        <w:rPr>
          <w:rFonts w:ascii="Times" w:hAnsi="Times"/>
          <w:color w:val="000000"/>
        </w:rPr>
        <w:t>who followed a design by Fischer</w:t>
      </w:r>
      <w:r w:rsidR="00647E7A">
        <w:rPr>
          <w:rFonts w:ascii="Times" w:hAnsi="Times"/>
          <w:color w:val="000000"/>
        </w:rPr>
        <w:t xml:space="preserve"> </w:t>
      </w:r>
      <w:r w:rsidR="000C0C50">
        <w:rPr>
          <w:rFonts w:ascii="Times" w:hAnsi="Times"/>
          <w:color w:val="000000"/>
        </w:rPr>
        <w:t xml:space="preserve">when building  St. Clemens in </w:t>
      </w:r>
      <w:r w:rsidR="00567F04">
        <w:rPr>
          <w:rFonts w:ascii="Times" w:hAnsi="Times"/>
          <w:color w:val="000000"/>
        </w:rPr>
        <w:t xml:space="preserve">Eschenlohe (1764-1782), or </w:t>
      </w:r>
      <w:r w:rsidR="00EC112B">
        <w:rPr>
          <w:rFonts w:ascii="Times" w:hAnsi="Times"/>
          <w:color w:val="000000"/>
        </w:rPr>
        <w:t>Leonhard</w:t>
      </w:r>
      <w:r w:rsidR="00567F04" w:rsidRPr="0013069B">
        <w:rPr>
          <w:rFonts w:ascii="Times" w:hAnsi="Times"/>
          <w:color w:val="000000"/>
        </w:rPr>
        <w:t xml:space="preserve"> Matthäus Giessl</w:t>
      </w:r>
      <w:r w:rsidR="00567F04">
        <w:rPr>
          <w:rFonts w:ascii="Times" w:hAnsi="Times"/>
          <w:color w:val="000000"/>
        </w:rPr>
        <w:t xml:space="preserve"> </w:t>
      </w:r>
      <w:r w:rsidR="00EC112B">
        <w:rPr>
          <w:rFonts w:ascii="Times" w:hAnsi="Times"/>
          <w:color w:val="000000"/>
        </w:rPr>
        <w:t>(</w:t>
      </w:r>
      <w:r w:rsidR="00EC112B" w:rsidRPr="00EC112B">
        <w:rPr>
          <w:rFonts w:ascii="Times" w:hAnsi="Times"/>
          <w:color w:val="000000"/>
        </w:rPr>
        <w:t xml:space="preserve">1707-1785) </w:t>
      </w:r>
      <w:r w:rsidR="00567F04">
        <w:rPr>
          <w:rFonts w:ascii="Times" w:hAnsi="Times"/>
          <w:color w:val="000000"/>
        </w:rPr>
        <w:t>(Figs. 8, 9)</w:t>
      </w:r>
      <w:r w:rsidR="00647E7A">
        <w:rPr>
          <w:rFonts w:ascii="Times" w:hAnsi="Times"/>
          <w:color w:val="000000"/>
        </w:rPr>
        <w:t>.</w:t>
      </w:r>
      <w:r w:rsidR="00567F04">
        <w:rPr>
          <w:rFonts w:ascii="Times" w:hAnsi="Times"/>
          <w:color w:val="000000"/>
        </w:rPr>
        <w:t xml:space="preserve"> </w:t>
      </w:r>
      <w:r w:rsidR="00EC112B">
        <w:rPr>
          <w:rFonts w:ascii="Times" w:hAnsi="Times"/>
          <w:color w:val="000000"/>
        </w:rPr>
        <w:t xml:space="preserve"> </w:t>
      </w:r>
      <w:r w:rsidR="00647E7A">
        <w:rPr>
          <w:rFonts w:ascii="Times" w:hAnsi="Times"/>
          <w:color w:val="000000"/>
        </w:rPr>
        <w:t xml:space="preserve"> U</w:t>
      </w:r>
      <w:r w:rsidRPr="00AB7724">
        <w:rPr>
          <w:rFonts w:ascii="Times" w:hAnsi="Times"/>
          <w:color w:val="000000"/>
        </w:rPr>
        <w:t>nlike the Zimmermann brothers</w:t>
      </w:r>
      <w:r w:rsidR="008B3970">
        <w:rPr>
          <w:rFonts w:ascii="Times" w:hAnsi="Times"/>
          <w:color w:val="000000"/>
        </w:rPr>
        <w:t>,</w:t>
      </w:r>
      <w:r w:rsidRPr="00AB7724">
        <w:rPr>
          <w:rFonts w:ascii="Times" w:hAnsi="Times"/>
          <w:color w:val="000000"/>
        </w:rPr>
        <w:t xml:space="preserve"> </w:t>
      </w:r>
      <w:r w:rsidR="003E65A1">
        <w:rPr>
          <w:rFonts w:ascii="Times" w:hAnsi="Times"/>
          <w:color w:val="000000"/>
        </w:rPr>
        <w:t>who were f</w:t>
      </w:r>
      <w:r w:rsidR="006765D3">
        <w:rPr>
          <w:rFonts w:ascii="Times" w:hAnsi="Times"/>
          <w:color w:val="000000"/>
        </w:rPr>
        <w:t>i</w:t>
      </w:r>
      <w:r w:rsidR="003E65A1">
        <w:rPr>
          <w:rFonts w:ascii="Times" w:hAnsi="Times"/>
          <w:color w:val="000000"/>
        </w:rPr>
        <w:t>rst of all</w:t>
      </w:r>
      <w:r w:rsidR="006765D3">
        <w:rPr>
          <w:rFonts w:ascii="Times" w:hAnsi="Times"/>
          <w:color w:val="000000"/>
        </w:rPr>
        <w:t xml:space="preserve"> st</w:t>
      </w:r>
      <w:r w:rsidR="003E65A1">
        <w:rPr>
          <w:rFonts w:ascii="Times" w:hAnsi="Times"/>
          <w:color w:val="000000"/>
        </w:rPr>
        <w:t xml:space="preserve">uccoers, </w:t>
      </w:r>
      <w:r w:rsidR="006765D3">
        <w:rPr>
          <w:rFonts w:ascii="Times" w:hAnsi="Times"/>
          <w:color w:val="000000"/>
        </w:rPr>
        <w:t xml:space="preserve">as such </w:t>
      </w:r>
      <w:r w:rsidR="00EC112B">
        <w:rPr>
          <w:rFonts w:ascii="Times" w:hAnsi="Times"/>
          <w:color w:val="000000"/>
        </w:rPr>
        <w:t>inclined to take a more ornamen</w:t>
      </w:r>
      <w:r w:rsidR="006765D3">
        <w:rPr>
          <w:rFonts w:ascii="Times" w:hAnsi="Times"/>
          <w:color w:val="000000"/>
        </w:rPr>
        <w:t>tal approach to architectural design, J</w:t>
      </w:r>
      <w:r w:rsidR="00012AC9">
        <w:rPr>
          <w:rFonts w:ascii="Times" w:hAnsi="Times"/>
          <w:color w:val="000000"/>
        </w:rPr>
        <w:t>o</w:t>
      </w:r>
      <w:r w:rsidR="006765D3">
        <w:rPr>
          <w:rFonts w:ascii="Times" w:hAnsi="Times"/>
          <w:color w:val="000000"/>
        </w:rPr>
        <w:t>han</w:t>
      </w:r>
      <w:r w:rsidR="00012AC9">
        <w:rPr>
          <w:rFonts w:ascii="Times" w:hAnsi="Times"/>
          <w:color w:val="000000"/>
        </w:rPr>
        <w:t>n</w:t>
      </w:r>
      <w:r w:rsidR="006765D3">
        <w:rPr>
          <w:rFonts w:ascii="Times" w:hAnsi="Times"/>
          <w:color w:val="000000"/>
        </w:rPr>
        <w:t xml:space="preserve"> Michael </w:t>
      </w:r>
      <w:r w:rsidR="00647E7A">
        <w:rPr>
          <w:rFonts w:ascii="Times" w:hAnsi="Times"/>
          <w:color w:val="000000"/>
        </w:rPr>
        <w:t>Fischer</w:t>
      </w:r>
    </w:p>
    <w:p w14:paraId="2D0DAF92" w14:textId="77777777" w:rsidR="00647E7A" w:rsidRDefault="00647E7A" w:rsidP="00E13BEB">
      <w:pPr>
        <w:spacing w:line="360" w:lineRule="auto"/>
        <w:rPr>
          <w:rFonts w:ascii="Times" w:hAnsi="Times"/>
          <w:color w:val="000000"/>
        </w:rPr>
      </w:pPr>
    </w:p>
    <w:p w14:paraId="1BC58C66" w14:textId="04DD280C" w:rsidR="00704907" w:rsidRDefault="00704907" w:rsidP="00E13BEB">
      <w:pPr>
        <w:spacing w:line="360" w:lineRule="auto"/>
        <w:rPr>
          <w:rFonts w:ascii="Times" w:hAnsi="Times"/>
          <w:color w:val="000000"/>
        </w:rPr>
      </w:pPr>
      <w:r w:rsidRPr="00704907">
        <w:rPr>
          <w:rFonts w:ascii="Times" w:hAnsi="Times"/>
          <w:noProof/>
          <w:color w:val="000000"/>
        </w:rPr>
        <w:drawing>
          <wp:inline distT="0" distB="0" distL="0" distR="0" wp14:anchorId="767D7AF9" wp14:editId="61ABED90">
            <wp:extent cx="2506512" cy="1869440"/>
            <wp:effectExtent l="0" t="0" r="825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29536" cy="1886612"/>
                    </a:xfrm>
                    <a:prstGeom prst="rect">
                      <a:avLst/>
                    </a:prstGeom>
                  </pic:spPr>
                </pic:pic>
              </a:graphicData>
            </a:graphic>
          </wp:inline>
        </w:drawing>
      </w:r>
      <w:r w:rsidRPr="00704907">
        <w:rPr>
          <w:rFonts w:ascii="Times" w:hAnsi="Times"/>
          <w:color w:val="000000"/>
        </w:rPr>
        <w:t xml:space="preserve"> </w:t>
      </w:r>
      <w:r w:rsidR="008F0968">
        <w:rPr>
          <w:rFonts w:ascii="Times" w:hAnsi="Times"/>
          <w:color w:val="000000"/>
        </w:rPr>
        <w:t xml:space="preserve">     </w:t>
      </w:r>
      <w:r w:rsidR="008F0968" w:rsidRPr="008F0968">
        <w:rPr>
          <w:rFonts w:ascii="Times" w:hAnsi="Times"/>
          <w:noProof/>
          <w:color w:val="000000"/>
        </w:rPr>
        <w:drawing>
          <wp:inline distT="0" distB="0" distL="0" distR="0" wp14:anchorId="335611E0" wp14:editId="7ACB2D1D">
            <wp:extent cx="2449599" cy="1852226"/>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6463" cy="1917907"/>
                    </a:xfrm>
                    <a:prstGeom prst="rect">
                      <a:avLst/>
                    </a:prstGeom>
                  </pic:spPr>
                </pic:pic>
              </a:graphicData>
            </a:graphic>
          </wp:inline>
        </w:drawing>
      </w:r>
    </w:p>
    <w:p w14:paraId="390D69D8" w14:textId="77777777" w:rsidR="00704907" w:rsidRDefault="00704907" w:rsidP="00E13BEB">
      <w:pPr>
        <w:spacing w:line="360" w:lineRule="auto"/>
        <w:rPr>
          <w:rFonts w:ascii="Times" w:hAnsi="Times"/>
          <w:color w:val="000000"/>
        </w:rPr>
      </w:pPr>
    </w:p>
    <w:p w14:paraId="73C83291" w14:textId="648F365B" w:rsidR="00EE4DEB" w:rsidRDefault="00EE4DEB" w:rsidP="00E13BEB">
      <w:pPr>
        <w:spacing w:line="360" w:lineRule="auto"/>
        <w:rPr>
          <w:rFonts w:ascii="Times" w:hAnsi="Times"/>
          <w:color w:val="000000"/>
        </w:rPr>
      </w:pPr>
      <w:r w:rsidRPr="00894B9A">
        <w:rPr>
          <w:rFonts w:ascii="Times" w:hAnsi="Times"/>
          <w:color w:val="000000"/>
          <w:sz w:val="20"/>
        </w:rPr>
        <w:t xml:space="preserve">Fig. </w:t>
      </w:r>
      <w:r w:rsidR="00894B9A" w:rsidRPr="00894B9A">
        <w:rPr>
          <w:rFonts w:ascii="Times" w:hAnsi="Times"/>
          <w:color w:val="000000"/>
          <w:sz w:val="20"/>
        </w:rPr>
        <w:t xml:space="preserve">23.  </w:t>
      </w:r>
      <w:r w:rsidR="008F0968" w:rsidRPr="00894B9A">
        <w:rPr>
          <w:rFonts w:ascii="Times" w:hAnsi="Times"/>
          <w:color w:val="000000"/>
          <w:sz w:val="20"/>
        </w:rPr>
        <w:t>Altomünster</w:t>
      </w:r>
      <w:r w:rsidR="00894B9A" w:rsidRPr="00894B9A">
        <w:rPr>
          <w:rFonts w:ascii="Times" w:hAnsi="Times"/>
          <w:color w:val="000000"/>
          <w:sz w:val="20"/>
        </w:rPr>
        <w:t xml:space="preserve">, </w:t>
      </w:r>
      <w:r w:rsidR="008F0968" w:rsidRPr="00894B9A">
        <w:rPr>
          <w:rFonts w:ascii="Times" w:hAnsi="Times"/>
          <w:color w:val="000000"/>
        </w:rPr>
        <w:tab/>
      </w:r>
      <w:r w:rsidR="008F0968">
        <w:rPr>
          <w:rFonts w:ascii="Times" w:hAnsi="Times"/>
          <w:color w:val="000000"/>
        </w:rPr>
        <w:tab/>
      </w:r>
      <w:r w:rsidR="008F0968">
        <w:rPr>
          <w:rFonts w:ascii="Times" w:hAnsi="Times"/>
          <w:color w:val="000000"/>
        </w:rPr>
        <w:tab/>
      </w:r>
      <w:r w:rsidR="008F0968">
        <w:rPr>
          <w:rFonts w:ascii="Times" w:hAnsi="Times"/>
          <w:color w:val="000000"/>
          <w:sz w:val="20"/>
        </w:rPr>
        <w:t>Fig. 24,  Eschenloh</w:t>
      </w:r>
      <w:r w:rsidR="008F0968" w:rsidRPr="008F0968">
        <w:rPr>
          <w:rFonts w:ascii="Times" w:hAnsi="Times"/>
          <w:color w:val="000000"/>
          <w:sz w:val="20"/>
        </w:rPr>
        <w:t>e, St. Clemens</w:t>
      </w:r>
      <w:r w:rsidR="00894B9A">
        <w:rPr>
          <w:rFonts w:ascii="Times" w:hAnsi="Times"/>
          <w:color w:val="000000"/>
          <w:sz w:val="20"/>
        </w:rPr>
        <w:t xml:space="preserve">, </w:t>
      </w:r>
      <w:r w:rsidR="00894B9A" w:rsidRPr="00894B9A">
        <w:rPr>
          <w:rFonts w:ascii="Times" w:hAnsi="Times"/>
          <w:color w:val="000000"/>
          <w:sz w:val="20"/>
        </w:rPr>
        <w:t>1764-1782</w:t>
      </w:r>
    </w:p>
    <w:p w14:paraId="10228EE4" w14:textId="77777777" w:rsidR="008F0968" w:rsidRDefault="008F0968" w:rsidP="00E13BEB">
      <w:pPr>
        <w:spacing w:line="360" w:lineRule="auto"/>
        <w:rPr>
          <w:rFonts w:ascii="Times" w:hAnsi="Times"/>
          <w:color w:val="000000"/>
        </w:rPr>
      </w:pPr>
    </w:p>
    <w:p w14:paraId="017DEF4B" w14:textId="6B04C72C" w:rsidR="007E0EE4" w:rsidRDefault="007E0EE4" w:rsidP="000F7070">
      <w:pPr>
        <w:spacing w:line="360" w:lineRule="auto"/>
        <w:jc w:val="center"/>
        <w:rPr>
          <w:rFonts w:ascii="Times" w:hAnsi="Times"/>
          <w:color w:val="000000"/>
        </w:rPr>
      </w:pPr>
      <w:r w:rsidRPr="007E0EE4">
        <w:rPr>
          <w:rFonts w:ascii="Times" w:hAnsi="Times"/>
          <w:noProof/>
          <w:color w:val="000000"/>
        </w:rPr>
        <w:drawing>
          <wp:inline distT="0" distB="0" distL="0" distR="0" wp14:anchorId="3159CA29" wp14:editId="57590872">
            <wp:extent cx="4144354" cy="2658334"/>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05863" cy="2697788"/>
                    </a:xfrm>
                    <a:prstGeom prst="rect">
                      <a:avLst/>
                    </a:prstGeom>
                  </pic:spPr>
                </pic:pic>
              </a:graphicData>
            </a:graphic>
          </wp:inline>
        </w:drawing>
      </w:r>
    </w:p>
    <w:p w14:paraId="77468183" w14:textId="77777777" w:rsidR="007E0EE4" w:rsidRDefault="007E0EE4" w:rsidP="00E13BEB">
      <w:pPr>
        <w:spacing w:line="360" w:lineRule="auto"/>
        <w:rPr>
          <w:rFonts w:ascii="Times" w:hAnsi="Times"/>
          <w:color w:val="000000"/>
        </w:rPr>
      </w:pPr>
    </w:p>
    <w:p w14:paraId="0B8C1B9E" w14:textId="734D39D8" w:rsidR="007E0EE4" w:rsidRDefault="000C02AE" w:rsidP="000F7070">
      <w:pPr>
        <w:spacing w:line="360" w:lineRule="auto"/>
        <w:jc w:val="center"/>
        <w:rPr>
          <w:rFonts w:ascii="Times" w:hAnsi="Times"/>
          <w:color w:val="000000"/>
          <w:sz w:val="20"/>
        </w:rPr>
      </w:pPr>
      <w:r w:rsidRPr="000C02AE">
        <w:rPr>
          <w:rFonts w:ascii="Times" w:hAnsi="Times"/>
          <w:color w:val="000000"/>
          <w:sz w:val="20"/>
        </w:rPr>
        <w:t>Fig. 25</w:t>
      </w:r>
      <w:r w:rsidR="00D029DC">
        <w:rPr>
          <w:rFonts w:ascii="Times" w:hAnsi="Times"/>
          <w:color w:val="000000"/>
          <w:sz w:val="20"/>
        </w:rPr>
        <w:t xml:space="preserve">. </w:t>
      </w:r>
      <w:r w:rsidRPr="000C02AE">
        <w:rPr>
          <w:rFonts w:ascii="Times" w:hAnsi="Times"/>
          <w:color w:val="000000"/>
          <w:sz w:val="20"/>
        </w:rPr>
        <w:t xml:space="preserve"> </w:t>
      </w:r>
      <w:r w:rsidR="007E0EE4" w:rsidRPr="000C02AE">
        <w:rPr>
          <w:rFonts w:ascii="Times" w:hAnsi="Times"/>
          <w:color w:val="000000"/>
          <w:sz w:val="20"/>
        </w:rPr>
        <w:t>Egling an der Paar</w:t>
      </w:r>
      <w:r w:rsidRPr="000C02AE">
        <w:rPr>
          <w:rFonts w:ascii="Times" w:hAnsi="Times"/>
          <w:color w:val="000000"/>
          <w:sz w:val="20"/>
        </w:rPr>
        <w:t>, St</w:t>
      </w:r>
      <w:r w:rsidR="00D029DC">
        <w:rPr>
          <w:rFonts w:ascii="Times" w:hAnsi="Times"/>
          <w:color w:val="000000"/>
          <w:sz w:val="20"/>
        </w:rPr>
        <w:t>.</w:t>
      </w:r>
      <w:r w:rsidRPr="000C02AE">
        <w:rPr>
          <w:rFonts w:ascii="Times" w:hAnsi="Times"/>
          <w:color w:val="000000"/>
          <w:sz w:val="20"/>
        </w:rPr>
        <w:t xml:space="preserve"> Vitus</w:t>
      </w:r>
    </w:p>
    <w:p w14:paraId="256D51C7" w14:textId="77777777" w:rsidR="000C02AE" w:rsidRPr="000C02AE" w:rsidRDefault="000C02AE" w:rsidP="00E13BEB">
      <w:pPr>
        <w:spacing w:line="360" w:lineRule="auto"/>
        <w:rPr>
          <w:rFonts w:ascii="Times" w:hAnsi="Times"/>
          <w:color w:val="000000"/>
          <w:sz w:val="20"/>
        </w:rPr>
      </w:pPr>
    </w:p>
    <w:p w14:paraId="559D7932" w14:textId="6146514B" w:rsidR="008F0968" w:rsidRDefault="00BD7F22" w:rsidP="00E13BEB">
      <w:pPr>
        <w:spacing w:line="360" w:lineRule="auto"/>
        <w:rPr>
          <w:rFonts w:ascii="Times" w:hAnsi="Times"/>
          <w:color w:val="000000"/>
        </w:rPr>
      </w:pPr>
      <w:r w:rsidRPr="00AB7724">
        <w:rPr>
          <w:rFonts w:ascii="Times" w:hAnsi="Times"/>
          <w:color w:val="000000"/>
        </w:rPr>
        <w:t xml:space="preserve">was first of all a mason.  </w:t>
      </w:r>
      <w:r w:rsidR="00894B9A">
        <w:rPr>
          <w:rFonts w:ascii="Times" w:hAnsi="Times"/>
          <w:color w:val="000000"/>
        </w:rPr>
        <w:t>His life-long infatuation with the octagon, which found perhaps its most convincing ex</w:t>
      </w:r>
      <w:r w:rsidR="00647E7A">
        <w:rPr>
          <w:rFonts w:ascii="Times" w:hAnsi="Times"/>
          <w:color w:val="000000"/>
        </w:rPr>
        <w:t xml:space="preserve">pression in Rott am Inn (Fig. 7; </w:t>
      </w:r>
      <w:r w:rsidR="00894B9A">
        <w:rPr>
          <w:rFonts w:ascii="Times" w:hAnsi="Times"/>
          <w:color w:val="000000"/>
        </w:rPr>
        <w:t>3) carries over into the work of his epigons.  Stuccoed ornament</w:t>
      </w:r>
      <w:r w:rsidR="00647E7A">
        <w:rPr>
          <w:rFonts w:ascii="Times" w:hAnsi="Times"/>
          <w:color w:val="000000"/>
        </w:rPr>
        <w:t xml:space="preserve"> </w:t>
      </w:r>
      <w:r w:rsidR="00894B9A">
        <w:rPr>
          <w:rFonts w:ascii="Times" w:hAnsi="Times"/>
          <w:color w:val="000000"/>
        </w:rPr>
        <w:t>loses its former importance.</w:t>
      </w:r>
      <w:r w:rsidR="00647E7A">
        <w:rPr>
          <w:rFonts w:ascii="Times" w:hAnsi="Times"/>
          <w:color w:val="000000"/>
        </w:rPr>
        <w:t xml:space="preserve"> </w:t>
      </w:r>
      <w:r w:rsidR="00894B9A">
        <w:rPr>
          <w:rFonts w:ascii="Times" w:hAnsi="Times"/>
          <w:color w:val="000000"/>
        </w:rPr>
        <w:t xml:space="preserve"> </w:t>
      </w:r>
      <w:r w:rsidR="000C02AE">
        <w:rPr>
          <w:rFonts w:ascii="Times" w:hAnsi="Times"/>
          <w:color w:val="000000"/>
        </w:rPr>
        <w:t>Kirchgrabner’s</w:t>
      </w:r>
      <w:r w:rsidR="007E0EE4">
        <w:rPr>
          <w:rFonts w:ascii="Times" w:hAnsi="Times"/>
          <w:color w:val="000000"/>
        </w:rPr>
        <w:t xml:space="preserve"> St. Clem</w:t>
      </w:r>
      <w:r w:rsidR="000C02AE">
        <w:rPr>
          <w:rFonts w:ascii="Times" w:hAnsi="Times"/>
          <w:color w:val="000000"/>
        </w:rPr>
        <w:t>e</w:t>
      </w:r>
      <w:r w:rsidR="007E0EE4">
        <w:rPr>
          <w:rFonts w:ascii="Times" w:hAnsi="Times"/>
          <w:color w:val="000000"/>
        </w:rPr>
        <w:t xml:space="preserve">ns in Egling </w:t>
      </w:r>
      <w:r w:rsidR="000C02AE">
        <w:rPr>
          <w:rFonts w:ascii="Times" w:hAnsi="Times"/>
          <w:color w:val="000000"/>
        </w:rPr>
        <w:t>an der Pa</w:t>
      </w:r>
      <w:r w:rsidR="007E0EE4">
        <w:rPr>
          <w:rFonts w:ascii="Times" w:hAnsi="Times"/>
          <w:color w:val="000000"/>
        </w:rPr>
        <w:t xml:space="preserve">ar </w:t>
      </w:r>
      <w:r w:rsidR="000C02AE">
        <w:rPr>
          <w:rFonts w:ascii="Times" w:hAnsi="Times"/>
          <w:color w:val="000000"/>
        </w:rPr>
        <w:t xml:space="preserve">(1769-1777) with its sparse green stucco-work by Thassilo Zöpf </w:t>
      </w:r>
      <w:r w:rsidR="000F7070">
        <w:rPr>
          <w:rFonts w:ascii="Times" w:hAnsi="Times"/>
          <w:color w:val="000000"/>
        </w:rPr>
        <w:t>furnishes a good example.  The green of the stucco</w:t>
      </w:r>
      <w:r w:rsidR="00647E7A">
        <w:rPr>
          <w:rFonts w:ascii="Times" w:hAnsi="Times"/>
          <w:color w:val="000000"/>
        </w:rPr>
        <w:t xml:space="preserve">, often met with </w:t>
      </w:r>
      <w:r w:rsidR="0031274B">
        <w:rPr>
          <w:rFonts w:ascii="Times" w:hAnsi="Times"/>
          <w:color w:val="000000"/>
        </w:rPr>
        <w:t xml:space="preserve">in churches of the fading Rococo, </w:t>
      </w:r>
      <w:r w:rsidR="00647E7A">
        <w:rPr>
          <w:rFonts w:ascii="Times" w:hAnsi="Times"/>
          <w:color w:val="000000"/>
        </w:rPr>
        <w:t xml:space="preserve"> </w:t>
      </w:r>
      <w:r w:rsidR="000F7070">
        <w:rPr>
          <w:rFonts w:ascii="Times" w:hAnsi="Times"/>
          <w:color w:val="000000"/>
        </w:rPr>
        <w:t xml:space="preserve"> would se</w:t>
      </w:r>
      <w:r w:rsidR="00647E7A">
        <w:rPr>
          <w:rFonts w:ascii="Times" w:hAnsi="Times"/>
          <w:color w:val="000000"/>
        </w:rPr>
        <w:t>em</w:t>
      </w:r>
      <w:r w:rsidR="000F7070">
        <w:rPr>
          <w:rFonts w:ascii="Times" w:hAnsi="Times"/>
          <w:color w:val="000000"/>
        </w:rPr>
        <w:t xml:space="preserve"> to be part of a</w:t>
      </w:r>
      <w:r w:rsidR="0031274B">
        <w:rPr>
          <w:rFonts w:ascii="Times" w:hAnsi="Times"/>
          <w:color w:val="000000"/>
        </w:rPr>
        <w:t xml:space="preserve"> </w:t>
      </w:r>
      <w:r w:rsidR="000F7070">
        <w:rPr>
          <w:rFonts w:ascii="Times" w:hAnsi="Times"/>
          <w:color w:val="000000"/>
        </w:rPr>
        <w:t>n at</w:t>
      </w:r>
      <w:r w:rsidR="0031274B">
        <w:rPr>
          <w:rFonts w:ascii="Times" w:hAnsi="Times"/>
          <w:color w:val="000000"/>
        </w:rPr>
        <w:t>t</w:t>
      </w:r>
      <w:r w:rsidR="000F7070">
        <w:rPr>
          <w:rFonts w:ascii="Times" w:hAnsi="Times"/>
          <w:color w:val="000000"/>
        </w:rPr>
        <w:t>em</w:t>
      </w:r>
      <w:r w:rsidR="0031274B">
        <w:rPr>
          <w:rFonts w:ascii="Times" w:hAnsi="Times"/>
          <w:color w:val="000000"/>
        </w:rPr>
        <w:t>pt to show that the art of</w:t>
      </w:r>
      <w:r w:rsidR="000F7070">
        <w:rPr>
          <w:rFonts w:ascii="Times" w:hAnsi="Times"/>
          <w:color w:val="000000"/>
        </w:rPr>
        <w:t xml:space="preserve"> the stuccoer, too, had its foundation in nature, as Enlightenment aesthetics demanded.</w:t>
      </w:r>
    </w:p>
    <w:p w14:paraId="7E8AD1BD" w14:textId="0E7DB428" w:rsidR="00CC50B3" w:rsidRDefault="0031274B" w:rsidP="00E13BEB">
      <w:pPr>
        <w:spacing w:line="360" w:lineRule="auto"/>
        <w:rPr>
          <w:rFonts w:ascii="Times" w:hAnsi="Times"/>
          <w:color w:val="000000"/>
        </w:rPr>
      </w:pPr>
      <w:r>
        <w:rPr>
          <w:rFonts w:ascii="Times" w:hAnsi="Times"/>
          <w:color w:val="000000"/>
        </w:rPr>
        <w:tab/>
      </w:r>
      <w:r w:rsidR="000F7070">
        <w:rPr>
          <w:rFonts w:ascii="Times" w:hAnsi="Times"/>
          <w:color w:val="000000"/>
        </w:rPr>
        <w:t>The change in taste</w:t>
      </w:r>
      <w:r w:rsidR="00BD7F22" w:rsidRPr="00AB7724">
        <w:rPr>
          <w:rFonts w:ascii="Times" w:hAnsi="Times"/>
          <w:color w:val="000000"/>
        </w:rPr>
        <w:t xml:space="preserve"> </w:t>
      </w:r>
      <w:r w:rsidR="00E26410">
        <w:rPr>
          <w:rFonts w:ascii="Times" w:hAnsi="Times"/>
          <w:color w:val="000000"/>
        </w:rPr>
        <w:t xml:space="preserve">is particularly striking in </w:t>
      </w:r>
      <w:r w:rsidR="00E26410" w:rsidRPr="00AB7724">
        <w:rPr>
          <w:rFonts w:ascii="Times" w:hAnsi="Times"/>
          <w:color w:val="000000"/>
        </w:rPr>
        <w:t xml:space="preserve">the </w:t>
      </w:r>
      <w:r>
        <w:rPr>
          <w:rFonts w:ascii="Times" w:hAnsi="Times"/>
          <w:color w:val="000000"/>
        </w:rPr>
        <w:t xml:space="preserve">monumental </w:t>
      </w:r>
      <w:r w:rsidR="00E26410" w:rsidRPr="00AB7724">
        <w:rPr>
          <w:rFonts w:ascii="Times" w:hAnsi="Times"/>
          <w:color w:val="000000"/>
        </w:rPr>
        <w:t xml:space="preserve">Benedictine abbey </w:t>
      </w:r>
      <w:r w:rsidR="00E26410">
        <w:rPr>
          <w:rFonts w:ascii="Times" w:hAnsi="Times"/>
          <w:color w:val="000000"/>
        </w:rPr>
        <w:t xml:space="preserve">church in </w:t>
      </w:r>
      <w:r w:rsidR="00E26410" w:rsidRPr="00AB7724">
        <w:rPr>
          <w:rFonts w:ascii="Times" w:hAnsi="Times"/>
          <w:color w:val="000000"/>
        </w:rPr>
        <w:t xml:space="preserve">Wiblingen. </w:t>
      </w:r>
      <w:r w:rsidR="00E26410">
        <w:rPr>
          <w:rFonts w:ascii="Times" w:hAnsi="Times"/>
          <w:color w:val="000000"/>
        </w:rPr>
        <w:t xml:space="preserve"> </w:t>
      </w:r>
      <w:r w:rsidR="00BD7F22" w:rsidRPr="00AB7724">
        <w:rPr>
          <w:rFonts w:ascii="Times" w:hAnsi="Times"/>
          <w:color w:val="000000"/>
        </w:rPr>
        <w:t>Already in 1750</w:t>
      </w:r>
      <w:r w:rsidR="00E26410">
        <w:rPr>
          <w:rFonts w:ascii="Times" w:hAnsi="Times"/>
          <w:color w:val="000000"/>
        </w:rPr>
        <w:t xml:space="preserve"> Johann Michael Fischer </w:t>
      </w:r>
      <w:r>
        <w:rPr>
          <w:rFonts w:ascii="Times" w:hAnsi="Times"/>
          <w:color w:val="000000"/>
        </w:rPr>
        <w:t>had been</w:t>
      </w:r>
      <w:r w:rsidR="00BD7F22" w:rsidRPr="00AB7724">
        <w:rPr>
          <w:rFonts w:ascii="Times" w:hAnsi="Times"/>
          <w:color w:val="000000"/>
        </w:rPr>
        <w:t xml:space="preserve"> asked to </w:t>
      </w:r>
      <w:r w:rsidR="00C12178">
        <w:rPr>
          <w:rFonts w:ascii="Times" w:hAnsi="Times"/>
          <w:color w:val="000000"/>
        </w:rPr>
        <w:t xml:space="preserve">direct </w:t>
      </w:r>
      <w:r w:rsidR="00BD7F22" w:rsidRPr="00AB7724">
        <w:rPr>
          <w:rFonts w:ascii="Times" w:hAnsi="Times"/>
          <w:color w:val="000000"/>
        </w:rPr>
        <w:t>build</w:t>
      </w:r>
      <w:r w:rsidR="00C12178">
        <w:rPr>
          <w:rFonts w:ascii="Times" w:hAnsi="Times"/>
          <w:color w:val="000000"/>
        </w:rPr>
        <w:t>ing of the</w:t>
      </w:r>
      <w:r w:rsidR="00BD7F22" w:rsidRPr="00AB7724">
        <w:rPr>
          <w:rFonts w:ascii="Times" w:hAnsi="Times"/>
          <w:color w:val="000000"/>
        </w:rPr>
        <w:t xml:space="preserve"> monastery and </w:t>
      </w:r>
      <w:r w:rsidR="00C12178">
        <w:rPr>
          <w:rFonts w:ascii="Times" w:hAnsi="Times"/>
          <w:color w:val="000000"/>
        </w:rPr>
        <w:t xml:space="preserve">the </w:t>
      </w:r>
      <w:r w:rsidR="00BD7F22" w:rsidRPr="00AB7724">
        <w:rPr>
          <w:rFonts w:ascii="Times" w:hAnsi="Times"/>
          <w:color w:val="000000"/>
        </w:rPr>
        <w:t>church</w:t>
      </w:r>
      <w:r w:rsidR="00E26410">
        <w:rPr>
          <w:rFonts w:ascii="Times" w:hAnsi="Times"/>
          <w:color w:val="000000"/>
        </w:rPr>
        <w:t xml:space="preserve">.  </w:t>
      </w:r>
      <w:r w:rsidR="00C12178">
        <w:rPr>
          <w:rFonts w:ascii="Times" w:hAnsi="Times"/>
          <w:color w:val="000000"/>
        </w:rPr>
        <w:t xml:space="preserve">But when his association with </w:t>
      </w:r>
      <w:r w:rsidR="00CC50B3">
        <w:rPr>
          <w:rFonts w:ascii="Times" w:hAnsi="Times"/>
          <w:color w:val="000000"/>
        </w:rPr>
        <w:t xml:space="preserve">the monastery ended in 1757 </w:t>
      </w:r>
      <w:r w:rsidR="00C12178">
        <w:rPr>
          <w:rFonts w:ascii="Times" w:hAnsi="Times"/>
          <w:color w:val="000000"/>
        </w:rPr>
        <w:t>work on the church had not yet begun</w:t>
      </w:r>
      <w:r>
        <w:rPr>
          <w:rFonts w:ascii="Times" w:hAnsi="Times"/>
          <w:color w:val="000000"/>
        </w:rPr>
        <w:t xml:space="preserve">.  Work started </w:t>
      </w:r>
      <w:r w:rsidR="00BD7F22" w:rsidRPr="00AB7724">
        <w:rPr>
          <w:rFonts w:ascii="Times" w:hAnsi="Times"/>
          <w:color w:val="000000"/>
        </w:rPr>
        <w:t xml:space="preserve">only in 1772, 6 years after </w:t>
      </w:r>
      <w:r w:rsidR="00E26410">
        <w:rPr>
          <w:rFonts w:ascii="Times" w:hAnsi="Times"/>
          <w:color w:val="000000"/>
        </w:rPr>
        <w:t>Fischer’s</w:t>
      </w:r>
      <w:r w:rsidR="00BD7F22" w:rsidRPr="00AB7724">
        <w:rPr>
          <w:rFonts w:ascii="Times" w:hAnsi="Times"/>
          <w:color w:val="000000"/>
        </w:rPr>
        <w:t xml:space="preserve"> death. </w:t>
      </w:r>
      <w:r w:rsidR="00E26410">
        <w:rPr>
          <w:rFonts w:ascii="Times" w:hAnsi="Times"/>
          <w:color w:val="000000"/>
        </w:rPr>
        <w:t xml:space="preserve"> </w:t>
      </w:r>
      <w:r w:rsidR="00BD7F22" w:rsidRPr="00AB7724">
        <w:rPr>
          <w:rFonts w:ascii="Times" w:hAnsi="Times"/>
          <w:color w:val="000000"/>
        </w:rPr>
        <w:t xml:space="preserve">The architect in charge was now Johann Georg Specht, </w:t>
      </w:r>
      <w:r w:rsidR="00005B71">
        <w:rPr>
          <w:rFonts w:ascii="Times" w:hAnsi="Times"/>
          <w:color w:val="000000"/>
        </w:rPr>
        <w:t xml:space="preserve">who had trained </w:t>
      </w:r>
      <w:r w:rsidR="00CC50B3">
        <w:rPr>
          <w:rFonts w:ascii="Times" w:hAnsi="Times"/>
          <w:color w:val="000000"/>
        </w:rPr>
        <w:t xml:space="preserve">and worked with </w:t>
      </w:r>
      <w:r w:rsidR="00005B71">
        <w:rPr>
          <w:rFonts w:ascii="Times" w:hAnsi="Times"/>
          <w:color w:val="000000"/>
        </w:rPr>
        <w:t>the Vorarlberg architect Peter Thumb</w:t>
      </w:r>
      <w:r w:rsidR="00CC50B3">
        <w:rPr>
          <w:rFonts w:ascii="Times" w:hAnsi="Times"/>
          <w:color w:val="000000"/>
        </w:rPr>
        <w:t xml:space="preserve">, whose late Baroque abbey church in St. Gallen may well have provided a model (Fig. 26).  </w:t>
      </w:r>
      <w:r w:rsidR="00005B71">
        <w:rPr>
          <w:rFonts w:ascii="Times" w:hAnsi="Times"/>
          <w:color w:val="000000"/>
        </w:rPr>
        <w:t>If</w:t>
      </w:r>
      <w:r>
        <w:rPr>
          <w:rFonts w:ascii="Times" w:hAnsi="Times"/>
          <w:color w:val="000000"/>
        </w:rPr>
        <w:t xml:space="preserve"> Specht </w:t>
      </w:r>
      <w:r w:rsidR="00005B71">
        <w:rPr>
          <w:rFonts w:ascii="Times" w:hAnsi="Times"/>
          <w:color w:val="000000"/>
        </w:rPr>
        <w:t xml:space="preserve">made some </w:t>
      </w:r>
      <w:r w:rsidR="00BD7F22" w:rsidRPr="00AB7724">
        <w:rPr>
          <w:rFonts w:ascii="Times" w:hAnsi="Times"/>
          <w:color w:val="000000"/>
        </w:rPr>
        <w:t>use of Fischer’s plans</w:t>
      </w:r>
      <w:r w:rsidR="00D029DC">
        <w:rPr>
          <w:rFonts w:ascii="Times" w:hAnsi="Times"/>
          <w:color w:val="000000"/>
        </w:rPr>
        <w:t>,</w:t>
      </w:r>
      <w:r w:rsidR="00BD7F22" w:rsidRPr="00AB7724">
        <w:rPr>
          <w:rFonts w:ascii="Times" w:hAnsi="Times"/>
          <w:color w:val="000000"/>
        </w:rPr>
        <w:t xml:space="preserve"> </w:t>
      </w:r>
      <w:r w:rsidR="00005B71">
        <w:rPr>
          <w:rFonts w:ascii="Times" w:hAnsi="Times"/>
          <w:color w:val="000000"/>
        </w:rPr>
        <w:t>he</w:t>
      </w:r>
      <w:r w:rsidR="00BD7F22" w:rsidRPr="00AB7724">
        <w:rPr>
          <w:rFonts w:ascii="Times" w:hAnsi="Times"/>
          <w:color w:val="000000"/>
        </w:rPr>
        <w:t xml:space="preserve"> changed them decisively.  </w:t>
      </w:r>
    </w:p>
    <w:p w14:paraId="627F6968" w14:textId="77777777" w:rsidR="00CC50B3" w:rsidRDefault="00CC50B3" w:rsidP="00E13BEB">
      <w:pPr>
        <w:spacing w:line="360" w:lineRule="auto"/>
        <w:rPr>
          <w:rFonts w:ascii="Times" w:hAnsi="Times"/>
          <w:color w:val="000000"/>
        </w:rPr>
      </w:pPr>
    </w:p>
    <w:p w14:paraId="4C5EAC14" w14:textId="2E9D457C" w:rsidR="00BD7F22" w:rsidRDefault="00CC50B3" w:rsidP="00D52349">
      <w:pPr>
        <w:spacing w:line="360" w:lineRule="auto"/>
        <w:jc w:val="center"/>
        <w:rPr>
          <w:rFonts w:ascii="Times" w:hAnsi="Times"/>
          <w:color w:val="000000"/>
        </w:rPr>
      </w:pPr>
      <w:r w:rsidRPr="00CC50B3">
        <w:rPr>
          <w:rFonts w:ascii="Times" w:hAnsi="Times"/>
          <w:noProof/>
          <w:color w:val="000000"/>
        </w:rPr>
        <w:drawing>
          <wp:inline distT="0" distB="0" distL="0" distR="0" wp14:anchorId="114BCDB9" wp14:editId="209B1BD3">
            <wp:extent cx="2983390" cy="412598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88114" cy="4132521"/>
                    </a:xfrm>
                    <a:prstGeom prst="rect">
                      <a:avLst/>
                    </a:prstGeom>
                  </pic:spPr>
                </pic:pic>
              </a:graphicData>
            </a:graphic>
          </wp:inline>
        </w:drawing>
      </w:r>
    </w:p>
    <w:p w14:paraId="297CD94B" w14:textId="77777777" w:rsidR="00CC50B3" w:rsidRDefault="00CC50B3" w:rsidP="00E13BEB">
      <w:pPr>
        <w:spacing w:line="360" w:lineRule="auto"/>
        <w:rPr>
          <w:rFonts w:ascii="Times" w:hAnsi="Times"/>
          <w:color w:val="000000"/>
        </w:rPr>
      </w:pPr>
    </w:p>
    <w:p w14:paraId="654326D0" w14:textId="1FCA12B7" w:rsidR="00CC50B3" w:rsidRDefault="0031274B" w:rsidP="00E13BEB">
      <w:pPr>
        <w:spacing w:line="360" w:lineRule="auto"/>
        <w:rPr>
          <w:rFonts w:ascii="Times" w:hAnsi="Times"/>
          <w:color w:val="000000"/>
          <w:sz w:val="20"/>
        </w:rPr>
      </w:pPr>
      <w:r>
        <w:rPr>
          <w:rFonts w:ascii="Times" w:hAnsi="Times"/>
          <w:color w:val="000000"/>
          <w:sz w:val="20"/>
        </w:rPr>
        <w:t xml:space="preserve">Fig. 26. </w:t>
      </w:r>
      <w:r w:rsidR="00CC50B3" w:rsidRPr="00D52349">
        <w:rPr>
          <w:rFonts w:ascii="Times" w:hAnsi="Times"/>
          <w:color w:val="000000"/>
          <w:sz w:val="20"/>
        </w:rPr>
        <w:t>St. Gallen, Abbey Church, Peter Thumb</w:t>
      </w:r>
      <w:r w:rsidR="007F7D5D" w:rsidRPr="00D52349">
        <w:rPr>
          <w:rFonts w:ascii="Times" w:hAnsi="Times"/>
          <w:color w:val="000000"/>
          <w:sz w:val="20"/>
        </w:rPr>
        <w:t xml:space="preserve"> and </w:t>
      </w:r>
      <w:r w:rsidR="00D52349" w:rsidRPr="00D52349">
        <w:rPr>
          <w:rFonts w:ascii="Times" w:hAnsi="Times"/>
          <w:color w:val="000000"/>
          <w:sz w:val="20"/>
        </w:rPr>
        <w:t>Johann Michael Beer von Bildstein</w:t>
      </w:r>
      <w:r w:rsidR="00D52349">
        <w:rPr>
          <w:rFonts w:ascii="Times" w:hAnsi="Times"/>
          <w:color w:val="000000"/>
          <w:sz w:val="20"/>
        </w:rPr>
        <w:t>, 1760-1769</w:t>
      </w:r>
    </w:p>
    <w:p w14:paraId="6F359F46" w14:textId="77777777" w:rsidR="003171A4" w:rsidRDefault="003171A4" w:rsidP="00E13BEB">
      <w:pPr>
        <w:spacing w:line="360" w:lineRule="auto"/>
        <w:rPr>
          <w:rFonts w:ascii="Times" w:hAnsi="Times"/>
          <w:color w:val="000000"/>
          <w:sz w:val="20"/>
        </w:rPr>
      </w:pPr>
    </w:p>
    <w:p w14:paraId="47F3632A" w14:textId="7B369A2D" w:rsidR="00D029DC" w:rsidRDefault="00BD7F22" w:rsidP="00E13BEB">
      <w:pPr>
        <w:spacing w:line="360" w:lineRule="auto"/>
        <w:rPr>
          <w:rFonts w:ascii="Times" w:hAnsi="Times"/>
          <w:color w:val="000000"/>
        </w:rPr>
      </w:pPr>
      <w:r w:rsidRPr="00AB7724">
        <w:rPr>
          <w:rFonts w:ascii="Times" w:hAnsi="Times"/>
          <w:color w:val="000000"/>
        </w:rPr>
        <w:tab/>
        <w:t xml:space="preserve">The façade </w:t>
      </w:r>
      <w:r w:rsidR="0031274B">
        <w:rPr>
          <w:rFonts w:ascii="Times" w:hAnsi="Times"/>
          <w:color w:val="000000"/>
        </w:rPr>
        <w:t>of the Wibli</w:t>
      </w:r>
      <w:r w:rsidR="00D52349">
        <w:rPr>
          <w:rFonts w:ascii="Times" w:hAnsi="Times"/>
          <w:color w:val="000000"/>
        </w:rPr>
        <w:t xml:space="preserve">ngen church </w:t>
      </w:r>
      <w:r w:rsidRPr="00AB7724">
        <w:rPr>
          <w:rFonts w:ascii="Times" w:hAnsi="Times"/>
          <w:color w:val="000000"/>
        </w:rPr>
        <w:t>makes a strange impression</w:t>
      </w:r>
      <w:r w:rsidR="00D029DC">
        <w:rPr>
          <w:rFonts w:ascii="Times" w:hAnsi="Times"/>
          <w:color w:val="000000"/>
        </w:rPr>
        <w:t xml:space="preserve"> (Fig. 2</w:t>
      </w:r>
      <w:r w:rsidR="0031274B">
        <w:rPr>
          <w:rFonts w:ascii="Times" w:hAnsi="Times"/>
          <w:color w:val="000000"/>
        </w:rPr>
        <w:t>7</w:t>
      </w:r>
      <w:r w:rsidR="00D029DC">
        <w:rPr>
          <w:rFonts w:ascii="Times" w:hAnsi="Times"/>
          <w:color w:val="000000"/>
        </w:rPr>
        <w:t>)</w:t>
      </w:r>
      <w:r w:rsidRPr="00AB7724">
        <w:rPr>
          <w:rFonts w:ascii="Times" w:hAnsi="Times"/>
          <w:color w:val="000000"/>
        </w:rPr>
        <w:t>.</w:t>
      </w:r>
      <w:r w:rsidR="00D029DC">
        <w:rPr>
          <w:rFonts w:ascii="Times" w:hAnsi="Times"/>
          <w:color w:val="000000"/>
        </w:rPr>
        <w:t xml:space="preserve"> </w:t>
      </w:r>
      <w:r w:rsidRPr="00AB7724">
        <w:rPr>
          <w:rFonts w:ascii="Times" w:hAnsi="Times"/>
          <w:color w:val="000000"/>
        </w:rPr>
        <w:t xml:space="preserve"> </w:t>
      </w:r>
      <w:r w:rsidR="003171A4">
        <w:rPr>
          <w:rFonts w:ascii="Times" w:hAnsi="Times"/>
          <w:color w:val="000000"/>
        </w:rPr>
        <w:t xml:space="preserve">Specht  no doubt had in mind a façade closer to that of St. Gallen.  The whole </w:t>
      </w:r>
      <w:r w:rsidR="0031274B">
        <w:rPr>
          <w:rFonts w:ascii="Times" w:hAnsi="Times"/>
          <w:color w:val="000000"/>
        </w:rPr>
        <w:t>now seems</w:t>
      </w:r>
    </w:p>
    <w:p w14:paraId="1C0FA738" w14:textId="77777777" w:rsidR="00D029DC" w:rsidRDefault="00D029DC" w:rsidP="00E13BEB">
      <w:pPr>
        <w:spacing w:line="360" w:lineRule="auto"/>
        <w:rPr>
          <w:rFonts w:ascii="Times" w:hAnsi="Times"/>
          <w:color w:val="000000"/>
        </w:rPr>
      </w:pPr>
    </w:p>
    <w:p w14:paraId="558A278B" w14:textId="4F1645FF" w:rsidR="00D029DC" w:rsidRDefault="00D029DC" w:rsidP="00E13BEB">
      <w:pPr>
        <w:spacing w:line="360" w:lineRule="auto"/>
        <w:rPr>
          <w:rFonts w:ascii="Times" w:hAnsi="Times"/>
          <w:color w:val="000000"/>
        </w:rPr>
      </w:pPr>
      <w:r w:rsidRPr="00D029DC">
        <w:rPr>
          <w:rFonts w:ascii="Times" w:hAnsi="Times"/>
          <w:noProof/>
          <w:color w:val="000000"/>
        </w:rPr>
        <w:drawing>
          <wp:inline distT="0" distB="0" distL="0" distR="0" wp14:anchorId="24882047" wp14:editId="5BCE7FF4">
            <wp:extent cx="4661535" cy="3498849"/>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70270" cy="3505405"/>
                    </a:xfrm>
                    <a:prstGeom prst="rect">
                      <a:avLst/>
                    </a:prstGeom>
                  </pic:spPr>
                </pic:pic>
              </a:graphicData>
            </a:graphic>
          </wp:inline>
        </w:drawing>
      </w:r>
    </w:p>
    <w:p w14:paraId="301BE793" w14:textId="77777777" w:rsidR="00D029DC" w:rsidRDefault="00D029DC" w:rsidP="00E13BEB">
      <w:pPr>
        <w:spacing w:line="360" w:lineRule="auto"/>
        <w:rPr>
          <w:rFonts w:ascii="Times" w:hAnsi="Times"/>
          <w:color w:val="000000"/>
        </w:rPr>
      </w:pPr>
    </w:p>
    <w:p w14:paraId="398FB158" w14:textId="047A54FC" w:rsidR="00D029DC" w:rsidRDefault="00D029DC" w:rsidP="00E13BEB">
      <w:pPr>
        <w:spacing w:line="360" w:lineRule="auto"/>
        <w:rPr>
          <w:rFonts w:ascii="Times" w:hAnsi="Times"/>
          <w:color w:val="000000"/>
          <w:sz w:val="20"/>
        </w:rPr>
      </w:pPr>
      <w:r w:rsidRPr="006700C4">
        <w:rPr>
          <w:rFonts w:ascii="Times" w:hAnsi="Times"/>
          <w:color w:val="000000"/>
          <w:sz w:val="20"/>
        </w:rPr>
        <w:t>Fig. 2</w:t>
      </w:r>
      <w:r w:rsidR="0031274B">
        <w:rPr>
          <w:rFonts w:ascii="Times" w:hAnsi="Times"/>
          <w:color w:val="000000"/>
          <w:sz w:val="20"/>
        </w:rPr>
        <w:t>7</w:t>
      </w:r>
      <w:r w:rsidRPr="006700C4">
        <w:rPr>
          <w:rFonts w:ascii="Times" w:hAnsi="Times"/>
          <w:color w:val="000000"/>
          <w:sz w:val="20"/>
        </w:rPr>
        <w:t xml:space="preserve">.  Wiblingen, </w:t>
      </w:r>
      <w:r w:rsidR="006700C4" w:rsidRPr="006700C4">
        <w:rPr>
          <w:rFonts w:ascii="Times" w:hAnsi="Times"/>
          <w:color w:val="000000"/>
          <w:sz w:val="20"/>
        </w:rPr>
        <w:t>Abbey Church</w:t>
      </w:r>
    </w:p>
    <w:p w14:paraId="2F112FB7" w14:textId="77777777" w:rsidR="006700C4" w:rsidRPr="006700C4" w:rsidRDefault="006700C4" w:rsidP="00E13BEB">
      <w:pPr>
        <w:spacing w:line="360" w:lineRule="auto"/>
        <w:rPr>
          <w:rFonts w:ascii="Times" w:hAnsi="Times"/>
          <w:color w:val="000000"/>
          <w:sz w:val="20"/>
        </w:rPr>
      </w:pPr>
    </w:p>
    <w:p w14:paraId="32243556" w14:textId="4FF986AA" w:rsidR="00F80EA8" w:rsidRDefault="003171A4" w:rsidP="00E13BEB">
      <w:pPr>
        <w:spacing w:line="360" w:lineRule="auto"/>
        <w:rPr>
          <w:rFonts w:ascii="Times" w:hAnsi="Times"/>
          <w:color w:val="000000"/>
        </w:rPr>
      </w:pPr>
      <w:r>
        <w:rPr>
          <w:rFonts w:ascii="Times" w:hAnsi="Times"/>
          <w:color w:val="000000"/>
        </w:rPr>
        <w:t xml:space="preserve">unresolved.  </w:t>
      </w:r>
      <w:r w:rsidRPr="00AB7724">
        <w:rPr>
          <w:rFonts w:ascii="Times" w:hAnsi="Times"/>
          <w:color w:val="000000"/>
        </w:rPr>
        <w:t xml:space="preserve">One has the feeling of a project </w:t>
      </w:r>
      <w:r w:rsidR="00BD7F22" w:rsidRPr="00AB7724">
        <w:rPr>
          <w:rFonts w:ascii="Times" w:hAnsi="Times"/>
          <w:color w:val="000000"/>
        </w:rPr>
        <w:t xml:space="preserve">not carried to a conclusion.  And so indeed </w:t>
      </w:r>
      <w:r w:rsidR="00DF3F73">
        <w:rPr>
          <w:rFonts w:ascii="Times" w:hAnsi="Times"/>
          <w:color w:val="000000"/>
        </w:rPr>
        <w:t xml:space="preserve">it was. </w:t>
      </w:r>
      <w:r w:rsidR="00BD7F22" w:rsidRPr="00AB7724">
        <w:rPr>
          <w:rFonts w:ascii="Times" w:hAnsi="Times"/>
          <w:color w:val="000000"/>
        </w:rPr>
        <w:t xml:space="preserve"> </w:t>
      </w:r>
      <w:r>
        <w:rPr>
          <w:rFonts w:ascii="Times" w:hAnsi="Times"/>
          <w:color w:val="000000"/>
        </w:rPr>
        <w:t xml:space="preserve"> </w:t>
      </w:r>
      <w:r w:rsidR="00BD7F22" w:rsidRPr="00AB7724">
        <w:rPr>
          <w:rFonts w:ascii="Times" w:hAnsi="Times"/>
          <w:color w:val="000000"/>
        </w:rPr>
        <w:t>Initially towers were planned</w:t>
      </w:r>
      <w:r w:rsidR="00C12178">
        <w:rPr>
          <w:rFonts w:ascii="Times" w:hAnsi="Times"/>
          <w:color w:val="000000"/>
        </w:rPr>
        <w:t>, perhaps not unlike</w:t>
      </w:r>
      <w:r w:rsidR="00D029DC">
        <w:rPr>
          <w:rFonts w:ascii="Times" w:hAnsi="Times"/>
          <w:color w:val="000000"/>
        </w:rPr>
        <w:t xml:space="preserve"> </w:t>
      </w:r>
      <w:r w:rsidR="00005B71">
        <w:rPr>
          <w:rFonts w:ascii="Times" w:hAnsi="Times"/>
          <w:color w:val="000000"/>
        </w:rPr>
        <w:t>some of</w:t>
      </w:r>
      <w:r w:rsidR="00D029DC">
        <w:rPr>
          <w:rFonts w:ascii="Times" w:hAnsi="Times"/>
          <w:color w:val="000000"/>
        </w:rPr>
        <w:t xml:space="preserve"> Fischer </w:t>
      </w:r>
      <w:r w:rsidR="00005B71">
        <w:rPr>
          <w:rFonts w:ascii="Times" w:hAnsi="Times"/>
          <w:color w:val="000000"/>
        </w:rPr>
        <w:t xml:space="preserve">twin </w:t>
      </w:r>
      <w:r w:rsidR="00D029DC">
        <w:rPr>
          <w:rFonts w:ascii="Times" w:hAnsi="Times"/>
          <w:color w:val="000000"/>
        </w:rPr>
        <w:t>towers, e.</w:t>
      </w:r>
      <w:r w:rsidR="00BD7F22" w:rsidRPr="00AB7724">
        <w:rPr>
          <w:rFonts w:ascii="Times" w:hAnsi="Times"/>
          <w:color w:val="000000"/>
        </w:rPr>
        <w:t xml:space="preserve">g. </w:t>
      </w:r>
      <w:r w:rsidR="00005B71">
        <w:rPr>
          <w:rFonts w:ascii="Times" w:hAnsi="Times"/>
          <w:color w:val="000000"/>
        </w:rPr>
        <w:t>those of</w:t>
      </w:r>
      <w:r w:rsidR="00BD7F22" w:rsidRPr="00AB7724">
        <w:rPr>
          <w:rFonts w:ascii="Times" w:hAnsi="Times"/>
          <w:color w:val="000000"/>
        </w:rPr>
        <w:t xml:space="preserve"> Ottobeure</w:t>
      </w:r>
      <w:r w:rsidR="008B3970">
        <w:rPr>
          <w:rFonts w:ascii="Times" w:hAnsi="Times"/>
          <w:color w:val="000000"/>
        </w:rPr>
        <w:t>n</w:t>
      </w:r>
      <w:r w:rsidR="00C12178">
        <w:rPr>
          <w:rFonts w:ascii="Times" w:hAnsi="Times"/>
          <w:color w:val="000000"/>
        </w:rPr>
        <w:t xml:space="preserve"> (Fig. </w:t>
      </w:r>
      <w:r w:rsidR="00D87643">
        <w:rPr>
          <w:rFonts w:ascii="Times" w:hAnsi="Times"/>
          <w:color w:val="000000"/>
        </w:rPr>
        <w:t>10; 9</w:t>
      </w:r>
      <w:r w:rsidR="00F80EA8">
        <w:rPr>
          <w:rFonts w:ascii="Times" w:hAnsi="Times"/>
          <w:color w:val="000000"/>
        </w:rPr>
        <w:t>)</w:t>
      </w:r>
      <w:r>
        <w:rPr>
          <w:rFonts w:ascii="Times" w:hAnsi="Times"/>
          <w:color w:val="000000"/>
        </w:rPr>
        <w:t xml:space="preserve"> or </w:t>
      </w:r>
      <w:r w:rsidR="0031274B">
        <w:rPr>
          <w:rFonts w:ascii="Times" w:hAnsi="Times"/>
          <w:color w:val="000000"/>
        </w:rPr>
        <w:t xml:space="preserve">the towers </w:t>
      </w:r>
      <w:r w:rsidR="001E2C60">
        <w:rPr>
          <w:rFonts w:ascii="Times" w:hAnsi="Times"/>
          <w:color w:val="000000"/>
        </w:rPr>
        <w:t xml:space="preserve">of </w:t>
      </w:r>
      <w:r>
        <w:rPr>
          <w:rFonts w:ascii="Times" w:hAnsi="Times"/>
          <w:color w:val="000000"/>
        </w:rPr>
        <w:t>St. Gallen.</w:t>
      </w:r>
      <w:r w:rsidR="00C12178">
        <w:rPr>
          <w:rFonts w:ascii="Times" w:hAnsi="Times"/>
          <w:color w:val="000000"/>
        </w:rPr>
        <w:t xml:space="preserve"> </w:t>
      </w:r>
      <w:r w:rsidR="008B3970">
        <w:rPr>
          <w:rFonts w:ascii="Times" w:hAnsi="Times"/>
          <w:color w:val="000000"/>
        </w:rPr>
        <w:t xml:space="preserve"> </w:t>
      </w:r>
      <w:r w:rsidR="001E2C60" w:rsidRPr="00AB7724">
        <w:rPr>
          <w:rFonts w:ascii="Times" w:hAnsi="Times"/>
          <w:color w:val="000000"/>
        </w:rPr>
        <w:t>Interesting is the decision to rotate the towers</w:t>
      </w:r>
      <w:r w:rsidR="001E2C60">
        <w:rPr>
          <w:rFonts w:ascii="Times" w:hAnsi="Times"/>
          <w:color w:val="000000"/>
        </w:rPr>
        <w:t xml:space="preserve">.  </w:t>
      </w:r>
      <w:r w:rsidR="00BD7F22" w:rsidRPr="00AB7724">
        <w:rPr>
          <w:rFonts w:ascii="Times" w:hAnsi="Times"/>
          <w:color w:val="000000"/>
        </w:rPr>
        <w:t xml:space="preserve">But taste </w:t>
      </w:r>
      <w:r w:rsidR="001E2C60">
        <w:rPr>
          <w:rFonts w:ascii="Times" w:hAnsi="Times"/>
          <w:color w:val="000000"/>
        </w:rPr>
        <w:t xml:space="preserve">had </w:t>
      </w:r>
      <w:r w:rsidR="00BD7F22" w:rsidRPr="00AB7724">
        <w:rPr>
          <w:rFonts w:ascii="Times" w:hAnsi="Times"/>
          <w:color w:val="000000"/>
        </w:rPr>
        <w:t xml:space="preserve">changed.  The Baroque look was no longer wanted.  </w:t>
      </w:r>
    </w:p>
    <w:p w14:paraId="4623DD38" w14:textId="15BEFF40" w:rsidR="006700C4" w:rsidRDefault="009A4ED2" w:rsidP="00E13BEB">
      <w:pPr>
        <w:spacing w:line="360" w:lineRule="auto"/>
        <w:rPr>
          <w:rFonts w:ascii="Times" w:hAnsi="Times"/>
          <w:color w:val="000000"/>
        </w:rPr>
      </w:pPr>
      <w:r>
        <w:rPr>
          <w:rFonts w:ascii="Times" w:hAnsi="Times"/>
          <w:color w:val="000000"/>
        </w:rPr>
        <w:tab/>
      </w:r>
      <w:r w:rsidRPr="00AB7724">
        <w:rPr>
          <w:rFonts w:ascii="Times" w:hAnsi="Times"/>
          <w:color w:val="000000"/>
        </w:rPr>
        <w:t>In its present form</w:t>
      </w:r>
      <w:r w:rsidR="003171A4">
        <w:rPr>
          <w:rFonts w:ascii="Times" w:hAnsi="Times"/>
          <w:color w:val="000000"/>
        </w:rPr>
        <w:t xml:space="preserve"> the </w:t>
      </w:r>
      <w:r w:rsidR="003171A4" w:rsidRPr="00AB7724">
        <w:rPr>
          <w:rFonts w:ascii="Times" w:hAnsi="Times"/>
          <w:color w:val="000000"/>
        </w:rPr>
        <w:t>fa</w:t>
      </w:r>
      <w:r w:rsidR="003171A4">
        <w:rPr>
          <w:rFonts w:ascii="Times" w:hAnsi="Times"/>
          <w:color w:val="000000"/>
        </w:rPr>
        <w:t>ç</w:t>
      </w:r>
      <w:r w:rsidR="003171A4" w:rsidRPr="00AB7724">
        <w:rPr>
          <w:rFonts w:ascii="Times" w:hAnsi="Times"/>
          <w:color w:val="000000"/>
        </w:rPr>
        <w:t>ade</w:t>
      </w:r>
      <w:r>
        <w:rPr>
          <w:rFonts w:ascii="Times" w:hAnsi="Times"/>
          <w:color w:val="000000"/>
        </w:rPr>
        <w:t>,</w:t>
      </w:r>
      <w:r w:rsidRPr="00AB7724">
        <w:rPr>
          <w:rFonts w:ascii="Times" w:hAnsi="Times"/>
          <w:color w:val="000000"/>
        </w:rPr>
        <w:t xml:space="preserve"> </w:t>
      </w:r>
      <w:r>
        <w:rPr>
          <w:rFonts w:ascii="Times" w:hAnsi="Times"/>
          <w:color w:val="000000"/>
        </w:rPr>
        <w:t xml:space="preserve">with its </w:t>
      </w:r>
      <w:r w:rsidR="006700C4">
        <w:rPr>
          <w:rFonts w:ascii="Times" w:hAnsi="Times"/>
          <w:color w:val="000000"/>
        </w:rPr>
        <w:t>trunca</w:t>
      </w:r>
      <w:r>
        <w:rPr>
          <w:rFonts w:ascii="Times" w:hAnsi="Times"/>
          <w:color w:val="000000"/>
        </w:rPr>
        <w:t xml:space="preserve">ted towers, </w:t>
      </w:r>
      <w:r w:rsidR="003171A4">
        <w:rPr>
          <w:rFonts w:ascii="Times" w:hAnsi="Times"/>
          <w:color w:val="000000"/>
        </w:rPr>
        <w:t xml:space="preserve">preserves only an echo of </w:t>
      </w:r>
      <w:r w:rsidR="001E2C60">
        <w:rPr>
          <w:rFonts w:ascii="Times" w:hAnsi="Times"/>
          <w:color w:val="000000"/>
        </w:rPr>
        <w:t>the Bar</w:t>
      </w:r>
      <w:r w:rsidR="003171A4">
        <w:rPr>
          <w:rFonts w:ascii="Times" w:hAnsi="Times"/>
          <w:color w:val="000000"/>
        </w:rPr>
        <w:t xml:space="preserve">oque. </w:t>
      </w:r>
      <w:r w:rsidR="0031274B">
        <w:rPr>
          <w:rFonts w:ascii="Times" w:hAnsi="Times"/>
          <w:color w:val="000000"/>
        </w:rPr>
        <w:t xml:space="preserve"> </w:t>
      </w:r>
      <w:r w:rsidRPr="00AB7724">
        <w:rPr>
          <w:rFonts w:ascii="Times" w:hAnsi="Times"/>
          <w:color w:val="000000"/>
        </w:rPr>
        <w:t xml:space="preserve">Fischer’s </w:t>
      </w:r>
      <w:r w:rsidR="003171A4">
        <w:rPr>
          <w:rFonts w:ascii="Times" w:hAnsi="Times"/>
          <w:color w:val="000000"/>
        </w:rPr>
        <w:t>or Peter Thumb’s</w:t>
      </w:r>
      <w:r w:rsidR="0031274B">
        <w:rPr>
          <w:rFonts w:ascii="Times" w:hAnsi="Times"/>
          <w:color w:val="000000"/>
        </w:rPr>
        <w:t xml:space="preserve"> </w:t>
      </w:r>
      <w:r w:rsidRPr="00AB7724">
        <w:rPr>
          <w:rFonts w:ascii="Times" w:hAnsi="Times"/>
          <w:color w:val="000000"/>
        </w:rPr>
        <w:t xml:space="preserve">churches seem far away. </w:t>
      </w:r>
      <w:r>
        <w:rPr>
          <w:rFonts w:ascii="Times" w:hAnsi="Times"/>
          <w:color w:val="000000"/>
        </w:rPr>
        <w:t xml:space="preserve"> </w:t>
      </w:r>
      <w:r w:rsidRPr="00AB7724">
        <w:rPr>
          <w:rFonts w:ascii="Times" w:hAnsi="Times"/>
          <w:color w:val="000000"/>
        </w:rPr>
        <w:t>As building progressed</w:t>
      </w:r>
      <w:r w:rsidR="0031274B">
        <w:rPr>
          <w:rFonts w:ascii="Times" w:hAnsi="Times"/>
          <w:color w:val="000000"/>
        </w:rPr>
        <w:t>,</w:t>
      </w:r>
      <w:r w:rsidRPr="00AB7724">
        <w:rPr>
          <w:rFonts w:ascii="Times" w:hAnsi="Times"/>
          <w:color w:val="000000"/>
        </w:rPr>
        <w:t xml:space="preserve"> the abbot must have become dissatisfied </w:t>
      </w:r>
      <w:r w:rsidR="00CE5EA3" w:rsidRPr="00AB7724">
        <w:rPr>
          <w:rFonts w:ascii="Times" w:hAnsi="Times"/>
          <w:color w:val="000000"/>
        </w:rPr>
        <w:t xml:space="preserve">with his </w:t>
      </w:r>
      <w:r w:rsidR="00D340E7">
        <w:rPr>
          <w:rFonts w:ascii="Times" w:hAnsi="Times"/>
          <w:color w:val="000000"/>
        </w:rPr>
        <w:t>architect</w:t>
      </w:r>
      <w:r>
        <w:rPr>
          <w:rFonts w:ascii="Times" w:hAnsi="Times"/>
          <w:color w:val="000000"/>
        </w:rPr>
        <w:t>,</w:t>
      </w:r>
      <w:r w:rsidR="00D340E7">
        <w:rPr>
          <w:rFonts w:ascii="Times" w:hAnsi="Times"/>
          <w:color w:val="000000"/>
        </w:rPr>
        <w:t xml:space="preserve"> who</w:t>
      </w:r>
      <w:r>
        <w:rPr>
          <w:rFonts w:ascii="Times" w:hAnsi="Times"/>
          <w:color w:val="000000"/>
        </w:rPr>
        <w:t>m</w:t>
      </w:r>
      <w:r w:rsidR="00D340E7">
        <w:rPr>
          <w:rFonts w:ascii="Times" w:hAnsi="Times"/>
          <w:color w:val="000000"/>
        </w:rPr>
        <w:t xml:space="preserve"> he dismissed in December 1777.  </w:t>
      </w:r>
      <w:r>
        <w:rPr>
          <w:rFonts w:ascii="Times" w:hAnsi="Times"/>
          <w:color w:val="000000"/>
        </w:rPr>
        <w:t xml:space="preserve"> He wanted someth</w:t>
      </w:r>
      <w:r w:rsidR="00D87643">
        <w:rPr>
          <w:rFonts w:ascii="Times" w:hAnsi="Times"/>
          <w:color w:val="000000"/>
        </w:rPr>
        <w:t>i</w:t>
      </w:r>
      <w:r>
        <w:rPr>
          <w:rFonts w:ascii="Times" w:hAnsi="Times"/>
          <w:color w:val="000000"/>
        </w:rPr>
        <w:t xml:space="preserve">ng more </w:t>
      </w:r>
      <w:r w:rsidR="00D87643">
        <w:rPr>
          <w:rFonts w:ascii="Times" w:hAnsi="Times"/>
          <w:color w:val="000000"/>
        </w:rPr>
        <w:t xml:space="preserve">up to date, </w:t>
      </w:r>
      <w:r w:rsidR="003171A4">
        <w:rPr>
          <w:rFonts w:ascii="Times" w:hAnsi="Times"/>
          <w:color w:val="000000"/>
        </w:rPr>
        <w:t>someth</w:t>
      </w:r>
      <w:r w:rsidR="006700C4">
        <w:rPr>
          <w:rFonts w:ascii="Times" w:hAnsi="Times"/>
          <w:color w:val="000000"/>
        </w:rPr>
        <w:t>ing</w:t>
      </w:r>
      <w:r w:rsidR="00D87643">
        <w:rPr>
          <w:rFonts w:ascii="Times" w:hAnsi="Times"/>
          <w:color w:val="000000"/>
        </w:rPr>
        <w:t xml:space="preserve"> </w:t>
      </w:r>
      <w:r>
        <w:rPr>
          <w:rFonts w:ascii="Times" w:hAnsi="Times"/>
          <w:color w:val="000000"/>
        </w:rPr>
        <w:t xml:space="preserve">in that classical style that at the very same time </w:t>
      </w:r>
      <w:r w:rsidR="00D87643">
        <w:rPr>
          <w:rFonts w:ascii="Times" w:hAnsi="Times"/>
          <w:color w:val="000000"/>
        </w:rPr>
        <w:t xml:space="preserve">was finding such powerful expression in the abbey </w:t>
      </w:r>
      <w:r w:rsidR="003171A4">
        <w:rPr>
          <w:rFonts w:ascii="Times" w:hAnsi="Times"/>
          <w:color w:val="000000"/>
        </w:rPr>
        <w:t xml:space="preserve">church </w:t>
      </w:r>
      <w:r w:rsidR="00D87643">
        <w:rPr>
          <w:rFonts w:ascii="Times" w:hAnsi="Times"/>
          <w:color w:val="000000"/>
        </w:rPr>
        <w:t xml:space="preserve">of St. Blasien (Figs. 10; 8 and 10). </w:t>
      </w:r>
      <w:r w:rsidR="003171A4">
        <w:rPr>
          <w:rFonts w:ascii="Times" w:hAnsi="Times"/>
          <w:color w:val="000000"/>
        </w:rPr>
        <w:t xml:space="preserve"> </w:t>
      </w:r>
      <w:r w:rsidR="00D87643">
        <w:rPr>
          <w:rFonts w:ascii="Times" w:hAnsi="Times"/>
          <w:color w:val="000000"/>
        </w:rPr>
        <w:t>The buildi</w:t>
      </w:r>
      <w:r w:rsidR="006700C4">
        <w:rPr>
          <w:rFonts w:ascii="Times" w:hAnsi="Times"/>
          <w:color w:val="000000"/>
        </w:rPr>
        <w:t>ng</w:t>
      </w:r>
      <w:r w:rsidR="00D87643">
        <w:rPr>
          <w:rFonts w:ascii="Times" w:hAnsi="Times"/>
          <w:color w:val="000000"/>
        </w:rPr>
        <w:t xml:space="preserve"> process</w:t>
      </w:r>
      <w:r w:rsidR="006700C4">
        <w:rPr>
          <w:rFonts w:ascii="Times" w:hAnsi="Times"/>
          <w:color w:val="000000"/>
        </w:rPr>
        <w:t xml:space="preserve">, </w:t>
      </w:r>
      <w:r w:rsidR="003171A4">
        <w:rPr>
          <w:rFonts w:ascii="Times" w:hAnsi="Times"/>
          <w:color w:val="000000"/>
        </w:rPr>
        <w:t>t</w:t>
      </w:r>
      <w:r w:rsidR="006700C4">
        <w:rPr>
          <w:rFonts w:ascii="Times" w:hAnsi="Times"/>
          <w:color w:val="000000"/>
        </w:rPr>
        <w:t xml:space="preserve">he </w:t>
      </w:r>
      <w:r w:rsidR="003171A4">
        <w:rPr>
          <w:rFonts w:ascii="Times" w:hAnsi="Times"/>
          <w:color w:val="000000"/>
        </w:rPr>
        <w:t xml:space="preserve">abbot </w:t>
      </w:r>
      <w:r w:rsidR="006700C4">
        <w:rPr>
          <w:rFonts w:ascii="Times" w:hAnsi="Times"/>
          <w:color w:val="000000"/>
        </w:rPr>
        <w:t>must have felt</w:t>
      </w:r>
      <w:r w:rsidR="001E2C60">
        <w:rPr>
          <w:rFonts w:ascii="Times" w:hAnsi="Times"/>
          <w:color w:val="000000"/>
        </w:rPr>
        <w:t xml:space="preserve">, </w:t>
      </w:r>
      <w:r w:rsidR="00D87643">
        <w:rPr>
          <w:rFonts w:ascii="Times" w:hAnsi="Times"/>
          <w:color w:val="000000"/>
        </w:rPr>
        <w:t>had to be turned in a differen</w:t>
      </w:r>
      <w:r w:rsidR="001E2C60">
        <w:rPr>
          <w:rFonts w:ascii="Times" w:hAnsi="Times"/>
          <w:color w:val="000000"/>
        </w:rPr>
        <w:t>t dire</w:t>
      </w:r>
      <w:r w:rsidR="00D87643">
        <w:rPr>
          <w:rFonts w:ascii="Times" w:hAnsi="Times"/>
          <w:color w:val="000000"/>
        </w:rPr>
        <w:t xml:space="preserve">ction.  In the </w:t>
      </w:r>
      <w:r w:rsidR="00D87643" w:rsidRPr="00AB7724">
        <w:rPr>
          <w:rFonts w:ascii="Times" w:hAnsi="Times"/>
          <w:color w:val="000000"/>
        </w:rPr>
        <w:t>widely traveled</w:t>
      </w:r>
      <w:r w:rsidR="00D87643">
        <w:rPr>
          <w:rFonts w:ascii="Times" w:hAnsi="Times"/>
          <w:color w:val="000000"/>
        </w:rPr>
        <w:t xml:space="preserve"> Bavarian </w:t>
      </w:r>
      <w:r w:rsidR="00D87643" w:rsidRPr="00AB7724">
        <w:rPr>
          <w:rFonts w:ascii="Times" w:hAnsi="Times"/>
          <w:color w:val="000000"/>
        </w:rPr>
        <w:t xml:space="preserve">painter Januarius </w:t>
      </w:r>
      <w:r w:rsidR="00D87643" w:rsidRPr="0013069B">
        <w:rPr>
          <w:rFonts w:ascii="Times" w:hAnsi="Times"/>
          <w:color w:val="000000"/>
        </w:rPr>
        <w:t>Zick (1730 - 1797)</w:t>
      </w:r>
      <w:r w:rsidR="00D87643">
        <w:rPr>
          <w:rFonts w:ascii="Times" w:hAnsi="Times"/>
          <w:color w:val="000000"/>
        </w:rPr>
        <w:t xml:space="preserve"> the abbot found someone familiar with the most </w:t>
      </w:r>
    </w:p>
    <w:p w14:paraId="05D88434" w14:textId="77777777" w:rsidR="006700C4" w:rsidRDefault="006700C4" w:rsidP="00E13BEB">
      <w:pPr>
        <w:spacing w:line="360" w:lineRule="auto"/>
        <w:rPr>
          <w:rFonts w:ascii="Times" w:hAnsi="Times"/>
          <w:color w:val="000000"/>
        </w:rPr>
      </w:pPr>
    </w:p>
    <w:p w14:paraId="7FF38465" w14:textId="4181B81D" w:rsidR="00D10FE5" w:rsidRDefault="00D10FE5" w:rsidP="001E2C60">
      <w:pPr>
        <w:spacing w:line="360" w:lineRule="auto"/>
        <w:jc w:val="center"/>
        <w:rPr>
          <w:rFonts w:ascii="Times" w:hAnsi="Times"/>
          <w:color w:val="000000"/>
        </w:rPr>
      </w:pPr>
      <w:r w:rsidRPr="00D10FE5">
        <w:rPr>
          <w:rFonts w:ascii="Times" w:hAnsi="Times"/>
          <w:noProof/>
          <w:color w:val="000000"/>
        </w:rPr>
        <w:drawing>
          <wp:inline distT="0" distB="0" distL="0" distR="0" wp14:anchorId="28811564" wp14:editId="1FC4BECD">
            <wp:extent cx="4129854" cy="3105994"/>
            <wp:effectExtent l="0" t="0" r="1079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43240" cy="3116062"/>
                    </a:xfrm>
                    <a:prstGeom prst="rect">
                      <a:avLst/>
                    </a:prstGeom>
                  </pic:spPr>
                </pic:pic>
              </a:graphicData>
            </a:graphic>
          </wp:inline>
        </w:drawing>
      </w:r>
    </w:p>
    <w:p w14:paraId="77D4DB02" w14:textId="77777777" w:rsidR="00015C34" w:rsidRDefault="00015C34" w:rsidP="00E13BEB">
      <w:pPr>
        <w:spacing w:line="360" w:lineRule="auto"/>
        <w:rPr>
          <w:rFonts w:ascii="Times" w:hAnsi="Times"/>
          <w:color w:val="000000"/>
        </w:rPr>
      </w:pPr>
    </w:p>
    <w:p w14:paraId="05516035" w14:textId="1E27A96F" w:rsidR="001E2C60" w:rsidRDefault="00015C34" w:rsidP="001E2C60">
      <w:pPr>
        <w:spacing w:line="360" w:lineRule="auto"/>
        <w:jc w:val="center"/>
        <w:rPr>
          <w:rFonts w:ascii="Times" w:hAnsi="Times"/>
          <w:color w:val="000000"/>
        </w:rPr>
      </w:pPr>
      <w:r w:rsidRPr="001E2C60">
        <w:rPr>
          <w:rFonts w:ascii="Times" w:hAnsi="Times"/>
          <w:color w:val="000000"/>
          <w:sz w:val="20"/>
        </w:rPr>
        <w:t>Fig. 2</w:t>
      </w:r>
      <w:r w:rsidR="00A44257">
        <w:rPr>
          <w:rFonts w:ascii="Times" w:hAnsi="Times"/>
          <w:color w:val="000000"/>
          <w:sz w:val="20"/>
        </w:rPr>
        <w:t>8</w:t>
      </w:r>
      <w:r w:rsidRPr="001E2C60">
        <w:rPr>
          <w:rFonts w:ascii="Times" w:hAnsi="Times"/>
          <w:color w:val="000000"/>
          <w:sz w:val="20"/>
        </w:rPr>
        <w:t>.  Wiblingen,</w:t>
      </w:r>
      <w:r w:rsidR="001E2C60">
        <w:rPr>
          <w:rFonts w:ascii="Times" w:hAnsi="Times"/>
          <w:color w:val="000000"/>
          <w:sz w:val="20"/>
        </w:rPr>
        <w:t>Abbey</w:t>
      </w:r>
      <w:r w:rsidRPr="001E2C60">
        <w:rPr>
          <w:rFonts w:ascii="Times" w:hAnsi="Times"/>
          <w:color w:val="000000"/>
          <w:sz w:val="20"/>
        </w:rPr>
        <w:t xml:space="preserve"> Church</w:t>
      </w:r>
      <w:r w:rsidR="001E2C60">
        <w:rPr>
          <w:rFonts w:ascii="Times" w:hAnsi="Times"/>
          <w:color w:val="000000"/>
        </w:rPr>
        <w:t>.</w:t>
      </w:r>
    </w:p>
    <w:p w14:paraId="6753EC52" w14:textId="00472FD4" w:rsidR="00BD7F22" w:rsidRPr="001E2C60" w:rsidRDefault="00BD7F22" w:rsidP="00E13BEB">
      <w:pPr>
        <w:spacing w:line="360" w:lineRule="auto"/>
        <w:rPr>
          <w:rFonts w:ascii="Times" w:hAnsi="Times"/>
          <w:color w:val="000000"/>
          <w:sz w:val="20"/>
        </w:rPr>
      </w:pPr>
    </w:p>
    <w:p w14:paraId="421A6B5B" w14:textId="77777777" w:rsidR="001E2C60" w:rsidRDefault="00F47EA9" w:rsidP="001E2C60">
      <w:pPr>
        <w:spacing w:line="360" w:lineRule="auto"/>
        <w:jc w:val="center"/>
        <w:rPr>
          <w:rFonts w:ascii="Times" w:hAnsi="Times"/>
          <w:color w:val="000000"/>
        </w:rPr>
      </w:pPr>
      <w:r w:rsidRPr="00F47EA9">
        <w:rPr>
          <w:rFonts w:ascii="Times" w:hAnsi="Times"/>
          <w:noProof/>
          <w:color w:val="000000"/>
        </w:rPr>
        <w:drawing>
          <wp:inline distT="0" distB="0" distL="0" distR="0" wp14:anchorId="3914DB39" wp14:editId="68A65ECA">
            <wp:extent cx="4121144" cy="292486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77306" cy="2964726"/>
                    </a:xfrm>
                    <a:prstGeom prst="rect">
                      <a:avLst/>
                    </a:prstGeom>
                  </pic:spPr>
                </pic:pic>
              </a:graphicData>
            </a:graphic>
          </wp:inline>
        </w:drawing>
      </w:r>
    </w:p>
    <w:p w14:paraId="2DAC1E2C" w14:textId="0A9561D2" w:rsidR="00F47EA9" w:rsidRDefault="00BD7F22" w:rsidP="00E13BEB">
      <w:pPr>
        <w:spacing w:line="360" w:lineRule="auto"/>
        <w:rPr>
          <w:rFonts w:ascii="Times" w:hAnsi="Times"/>
          <w:color w:val="000000"/>
        </w:rPr>
      </w:pPr>
      <w:r w:rsidRPr="00AB7724">
        <w:rPr>
          <w:rFonts w:ascii="Times" w:hAnsi="Times"/>
          <w:color w:val="000000"/>
        </w:rPr>
        <w:tab/>
      </w:r>
    </w:p>
    <w:p w14:paraId="20161BD3" w14:textId="5EE95326" w:rsidR="00F47EA9" w:rsidRPr="001E2C60" w:rsidRDefault="0006457B" w:rsidP="001E2C60">
      <w:pPr>
        <w:spacing w:line="360" w:lineRule="auto"/>
        <w:jc w:val="center"/>
        <w:rPr>
          <w:rFonts w:ascii="Times" w:hAnsi="Times"/>
          <w:color w:val="000000"/>
          <w:sz w:val="20"/>
        </w:rPr>
      </w:pPr>
      <w:r w:rsidRPr="001E2C60">
        <w:rPr>
          <w:rFonts w:ascii="Times" w:hAnsi="Times"/>
          <w:color w:val="000000"/>
          <w:sz w:val="20"/>
        </w:rPr>
        <w:t>Fig. 2</w:t>
      </w:r>
      <w:r w:rsidR="00A44257">
        <w:rPr>
          <w:rFonts w:ascii="Times" w:hAnsi="Times"/>
          <w:color w:val="000000"/>
          <w:sz w:val="20"/>
        </w:rPr>
        <w:t>9</w:t>
      </w:r>
      <w:r w:rsidRPr="001E2C60">
        <w:rPr>
          <w:rFonts w:ascii="Times" w:hAnsi="Times"/>
          <w:color w:val="000000"/>
          <w:sz w:val="20"/>
        </w:rPr>
        <w:t xml:space="preserve">.  </w:t>
      </w:r>
      <w:r w:rsidR="00F47EA9" w:rsidRPr="001E2C60">
        <w:rPr>
          <w:rFonts w:ascii="Times" w:hAnsi="Times"/>
          <w:color w:val="000000"/>
          <w:sz w:val="20"/>
        </w:rPr>
        <w:t>Wiblingen, Abbey Church, Main Fresco</w:t>
      </w:r>
      <w:r w:rsidRPr="001E2C60">
        <w:rPr>
          <w:rFonts w:ascii="Times" w:hAnsi="Times"/>
          <w:color w:val="000000"/>
          <w:sz w:val="20"/>
        </w:rPr>
        <w:t>, Januarius Zick</w:t>
      </w:r>
    </w:p>
    <w:p w14:paraId="24ECC34E" w14:textId="77777777" w:rsidR="0006457B" w:rsidRDefault="0006457B" w:rsidP="00E13BEB">
      <w:pPr>
        <w:spacing w:line="360" w:lineRule="auto"/>
        <w:rPr>
          <w:rFonts w:ascii="Times" w:hAnsi="Times"/>
          <w:color w:val="000000"/>
        </w:rPr>
      </w:pPr>
    </w:p>
    <w:p w14:paraId="67A0559F" w14:textId="0F58161E" w:rsidR="001E2C60" w:rsidRDefault="008203DF" w:rsidP="00E13BEB">
      <w:pPr>
        <w:spacing w:line="360" w:lineRule="auto"/>
        <w:rPr>
          <w:rFonts w:ascii="Times" w:hAnsi="Times"/>
          <w:color w:val="000000"/>
        </w:rPr>
      </w:pPr>
      <w:r>
        <w:rPr>
          <w:rFonts w:ascii="Times" w:hAnsi="Times"/>
          <w:color w:val="000000"/>
        </w:rPr>
        <w:t>recent developments in Paris and Rome.  Zick,</w:t>
      </w:r>
      <w:r w:rsidRPr="00AB7724">
        <w:rPr>
          <w:rFonts w:ascii="Times" w:hAnsi="Times"/>
          <w:color w:val="000000"/>
        </w:rPr>
        <w:t xml:space="preserve"> </w:t>
      </w:r>
      <w:r>
        <w:rPr>
          <w:rFonts w:ascii="Times" w:hAnsi="Times"/>
          <w:color w:val="000000"/>
        </w:rPr>
        <w:t xml:space="preserve">who had also studied architecture, was put in </w:t>
      </w:r>
      <w:r w:rsidRPr="00AB7724">
        <w:rPr>
          <w:rFonts w:ascii="Times" w:hAnsi="Times"/>
          <w:color w:val="000000"/>
        </w:rPr>
        <w:t xml:space="preserve">charge of </w:t>
      </w:r>
      <w:r>
        <w:rPr>
          <w:rFonts w:ascii="Times" w:hAnsi="Times"/>
          <w:color w:val="000000"/>
        </w:rPr>
        <w:t xml:space="preserve">finishing what Specht had begun and especially of the </w:t>
      </w:r>
      <w:r w:rsidRPr="00AB7724">
        <w:rPr>
          <w:rFonts w:ascii="Times" w:hAnsi="Times"/>
          <w:color w:val="000000"/>
        </w:rPr>
        <w:t xml:space="preserve">interior decoration. </w:t>
      </w:r>
      <w:r>
        <w:rPr>
          <w:rFonts w:ascii="Times" w:hAnsi="Times"/>
          <w:color w:val="000000"/>
        </w:rPr>
        <w:t xml:space="preserve"> </w:t>
      </w:r>
      <w:r w:rsidRPr="00AB7724">
        <w:rPr>
          <w:rFonts w:ascii="Times" w:hAnsi="Times"/>
          <w:color w:val="000000"/>
        </w:rPr>
        <w:t xml:space="preserve">From 1778-1783 we find </w:t>
      </w:r>
      <w:r>
        <w:rPr>
          <w:rFonts w:ascii="Times" w:hAnsi="Times"/>
          <w:color w:val="000000"/>
        </w:rPr>
        <w:t>him</w:t>
      </w:r>
      <w:r w:rsidRPr="00AB7724">
        <w:rPr>
          <w:rFonts w:ascii="Times" w:hAnsi="Times"/>
          <w:color w:val="000000"/>
        </w:rPr>
        <w:t xml:space="preserve"> in Wiblingen.</w:t>
      </w:r>
      <w:r>
        <w:rPr>
          <w:rFonts w:ascii="Times" w:hAnsi="Times"/>
          <w:color w:val="000000"/>
        </w:rPr>
        <w:t xml:space="preserve">  </w:t>
      </w:r>
      <w:r w:rsidRPr="00AB7724">
        <w:rPr>
          <w:rFonts w:ascii="Times" w:hAnsi="Times"/>
          <w:color w:val="000000"/>
        </w:rPr>
        <w:t xml:space="preserve">It is to him that the </w:t>
      </w:r>
      <w:r>
        <w:rPr>
          <w:rFonts w:ascii="Times" w:hAnsi="Times"/>
          <w:color w:val="000000"/>
        </w:rPr>
        <w:t>church</w:t>
      </w:r>
      <w:r w:rsidRPr="00AB7724">
        <w:rPr>
          <w:rFonts w:ascii="Times" w:hAnsi="Times"/>
          <w:color w:val="000000"/>
        </w:rPr>
        <w:t xml:space="preserve"> owes its present appearance</w:t>
      </w:r>
      <w:r>
        <w:rPr>
          <w:rFonts w:ascii="Times" w:hAnsi="Times"/>
          <w:color w:val="000000"/>
        </w:rPr>
        <w:t xml:space="preserve"> (Fig. 28). </w:t>
      </w:r>
      <w:r w:rsidRPr="00AB7724">
        <w:rPr>
          <w:rFonts w:ascii="Times" w:hAnsi="Times"/>
          <w:color w:val="000000"/>
        </w:rPr>
        <w:t xml:space="preserve"> </w:t>
      </w:r>
      <w:r>
        <w:rPr>
          <w:rFonts w:ascii="Times" w:hAnsi="Times"/>
          <w:color w:val="000000"/>
        </w:rPr>
        <w:t>Very little</w:t>
      </w:r>
      <w:r w:rsidRPr="00AB7724">
        <w:rPr>
          <w:rFonts w:ascii="Times" w:hAnsi="Times"/>
          <w:color w:val="000000"/>
        </w:rPr>
        <w:t xml:space="preserve"> room is left for improvisation and fantasy</w:t>
      </w:r>
      <w:r>
        <w:rPr>
          <w:rFonts w:ascii="Times" w:hAnsi="Times"/>
          <w:color w:val="000000"/>
        </w:rPr>
        <w:t xml:space="preserve"> by this ornamental scheme,</w:t>
      </w:r>
      <w:r>
        <w:rPr>
          <w:rFonts w:ascii="Times" w:hAnsi="Times"/>
          <w:color w:val="000000"/>
        </w:rPr>
        <w:t xml:space="preserve"> </w:t>
      </w:r>
      <w:r w:rsidR="001E2C60" w:rsidRPr="00AB7724">
        <w:rPr>
          <w:rFonts w:ascii="Times" w:hAnsi="Times"/>
          <w:color w:val="000000"/>
        </w:rPr>
        <w:t xml:space="preserve">which has become subservient to the ornament bearer.  </w:t>
      </w:r>
    </w:p>
    <w:p w14:paraId="199E0073" w14:textId="5DE3369E" w:rsidR="00BD7F22" w:rsidRPr="00AB7724" w:rsidRDefault="001E2C60" w:rsidP="00E13BEB">
      <w:pPr>
        <w:spacing w:line="360" w:lineRule="auto"/>
        <w:rPr>
          <w:rFonts w:ascii="Times" w:hAnsi="Times"/>
          <w:color w:val="000000"/>
        </w:rPr>
      </w:pPr>
      <w:r>
        <w:rPr>
          <w:rFonts w:ascii="Times" w:hAnsi="Times"/>
          <w:color w:val="000000"/>
        </w:rPr>
        <w:tab/>
      </w:r>
      <w:r w:rsidR="00195EB4">
        <w:rPr>
          <w:rFonts w:ascii="Times" w:hAnsi="Times"/>
          <w:color w:val="000000"/>
        </w:rPr>
        <w:t xml:space="preserve">Trained by his father Johannes Zick, </w:t>
      </w:r>
      <w:r>
        <w:rPr>
          <w:rFonts w:ascii="Times" w:hAnsi="Times"/>
          <w:color w:val="000000"/>
        </w:rPr>
        <w:t>Januarius Zick is perha</w:t>
      </w:r>
      <w:r w:rsidR="00195EB4">
        <w:rPr>
          <w:rFonts w:ascii="Times" w:hAnsi="Times"/>
          <w:color w:val="000000"/>
        </w:rPr>
        <w:t>p</w:t>
      </w:r>
      <w:r>
        <w:rPr>
          <w:rFonts w:ascii="Times" w:hAnsi="Times"/>
          <w:color w:val="000000"/>
        </w:rPr>
        <w:t>s the last ma</w:t>
      </w:r>
      <w:r w:rsidR="00195EB4">
        <w:rPr>
          <w:rFonts w:ascii="Times" w:hAnsi="Times"/>
          <w:color w:val="000000"/>
        </w:rPr>
        <w:t>st</w:t>
      </w:r>
      <w:r>
        <w:rPr>
          <w:rFonts w:ascii="Times" w:hAnsi="Times"/>
          <w:color w:val="000000"/>
        </w:rPr>
        <w:t xml:space="preserve">er </w:t>
      </w:r>
      <w:r w:rsidR="00195EB4">
        <w:rPr>
          <w:rFonts w:ascii="Times" w:hAnsi="Times"/>
          <w:color w:val="000000"/>
        </w:rPr>
        <w:t>o</w:t>
      </w:r>
      <w:r>
        <w:rPr>
          <w:rFonts w:ascii="Times" w:hAnsi="Times"/>
          <w:color w:val="000000"/>
        </w:rPr>
        <w:t>f</w:t>
      </w:r>
      <w:r w:rsidR="00195EB4">
        <w:rPr>
          <w:rFonts w:ascii="Times" w:hAnsi="Times"/>
          <w:color w:val="000000"/>
        </w:rPr>
        <w:t xml:space="preserve"> </w:t>
      </w:r>
      <w:r>
        <w:rPr>
          <w:rFonts w:ascii="Times" w:hAnsi="Times"/>
          <w:color w:val="000000"/>
        </w:rPr>
        <w:t xml:space="preserve">the </w:t>
      </w:r>
      <w:r w:rsidR="008203DF">
        <w:rPr>
          <w:rFonts w:ascii="Times" w:hAnsi="Times"/>
          <w:color w:val="000000"/>
        </w:rPr>
        <w:t xml:space="preserve">large </w:t>
      </w:r>
      <w:r w:rsidR="00195EB4">
        <w:rPr>
          <w:rFonts w:ascii="Times" w:hAnsi="Times"/>
          <w:color w:val="000000"/>
        </w:rPr>
        <w:t>R</w:t>
      </w:r>
      <w:r>
        <w:rPr>
          <w:rFonts w:ascii="Times" w:hAnsi="Times"/>
          <w:color w:val="000000"/>
        </w:rPr>
        <w:t xml:space="preserve">ococo </w:t>
      </w:r>
      <w:r w:rsidR="00195EB4">
        <w:rPr>
          <w:rFonts w:ascii="Times" w:hAnsi="Times"/>
          <w:color w:val="000000"/>
        </w:rPr>
        <w:t xml:space="preserve">fresco.  </w:t>
      </w:r>
      <w:r w:rsidR="00BD7F22" w:rsidRPr="00AB7724">
        <w:rPr>
          <w:rFonts w:ascii="Times" w:hAnsi="Times"/>
          <w:color w:val="000000"/>
        </w:rPr>
        <w:t>The main fresco</w:t>
      </w:r>
      <w:r w:rsidR="00F47EA9">
        <w:rPr>
          <w:rFonts w:ascii="Times" w:hAnsi="Times"/>
          <w:color w:val="000000"/>
        </w:rPr>
        <w:t xml:space="preserve"> </w:t>
      </w:r>
      <w:r w:rsidR="00195EB4">
        <w:rPr>
          <w:rFonts w:ascii="Times" w:hAnsi="Times"/>
          <w:color w:val="000000"/>
        </w:rPr>
        <w:t xml:space="preserve">in Wiblingen </w:t>
      </w:r>
      <w:r w:rsidR="00F47EA9">
        <w:rPr>
          <w:rFonts w:ascii="Times" w:hAnsi="Times"/>
          <w:color w:val="000000"/>
        </w:rPr>
        <w:t>(Fig. 2</w:t>
      </w:r>
      <w:r w:rsidR="004C77D1">
        <w:rPr>
          <w:rFonts w:ascii="Times" w:hAnsi="Times"/>
          <w:color w:val="000000"/>
        </w:rPr>
        <w:t>9</w:t>
      </w:r>
      <w:r w:rsidR="00F47EA9">
        <w:rPr>
          <w:rFonts w:ascii="Times" w:hAnsi="Times"/>
          <w:color w:val="000000"/>
        </w:rPr>
        <w:t>)</w:t>
      </w:r>
      <w:r w:rsidR="00BD7F22" w:rsidRPr="00AB7724">
        <w:rPr>
          <w:rFonts w:ascii="Times" w:hAnsi="Times"/>
          <w:color w:val="000000"/>
        </w:rPr>
        <w:t>,</w:t>
      </w:r>
      <w:r w:rsidR="00F47EA9">
        <w:rPr>
          <w:rFonts w:ascii="Times" w:hAnsi="Times"/>
          <w:color w:val="000000"/>
        </w:rPr>
        <w:t xml:space="preserve"> </w:t>
      </w:r>
      <w:r w:rsidR="00BD7F22" w:rsidRPr="00AB7724">
        <w:rPr>
          <w:rFonts w:ascii="Times" w:hAnsi="Times"/>
          <w:color w:val="000000"/>
        </w:rPr>
        <w:t xml:space="preserve">like the </w:t>
      </w:r>
      <w:r w:rsidR="00195EB4">
        <w:rPr>
          <w:rFonts w:ascii="Times" w:hAnsi="Times"/>
          <w:color w:val="000000"/>
        </w:rPr>
        <w:t xml:space="preserve">other </w:t>
      </w:r>
      <w:r w:rsidR="00BD7F22" w:rsidRPr="00AB7724">
        <w:rPr>
          <w:rFonts w:ascii="Times" w:hAnsi="Times"/>
          <w:color w:val="000000"/>
        </w:rPr>
        <w:t>frescoes, relates to the most important relic possessed by the abbey: a particle of the Holy Cross.  The true cross was supposed to have been rediscovered by St. Helena, robbed by the Persians, and</w:t>
      </w:r>
      <w:r w:rsidR="00015C34">
        <w:rPr>
          <w:rFonts w:ascii="Times" w:hAnsi="Times"/>
          <w:color w:val="000000"/>
        </w:rPr>
        <w:t xml:space="preserve"> retrieved by Emperor Heraclius.  </w:t>
      </w:r>
      <w:r w:rsidR="00BD7F22" w:rsidRPr="00AB7724">
        <w:rPr>
          <w:rFonts w:ascii="Times" w:hAnsi="Times"/>
          <w:color w:val="000000"/>
        </w:rPr>
        <w:t xml:space="preserve">The fresco is organized into three scenes: the Emperor receives the cross under a palm, he Emperor carries the cross up to Golgotha, and the central scene shows him holding the cross to whom all those </w:t>
      </w:r>
      <w:r w:rsidR="008B3970" w:rsidRPr="00AB7724">
        <w:rPr>
          <w:rFonts w:ascii="Times" w:hAnsi="Times"/>
          <w:color w:val="000000"/>
        </w:rPr>
        <w:t xml:space="preserve">feel drawn </w:t>
      </w:r>
      <w:r w:rsidR="00BD7F22" w:rsidRPr="00AB7724">
        <w:rPr>
          <w:rFonts w:ascii="Times" w:hAnsi="Times"/>
          <w:color w:val="000000"/>
        </w:rPr>
        <w:t xml:space="preserve">who suffer and </w:t>
      </w:r>
      <w:r w:rsidR="008B3970">
        <w:rPr>
          <w:rFonts w:ascii="Times" w:hAnsi="Times"/>
          <w:color w:val="000000"/>
        </w:rPr>
        <w:t xml:space="preserve">are </w:t>
      </w:r>
      <w:r w:rsidR="00BD7F22" w:rsidRPr="00AB7724">
        <w:rPr>
          <w:rFonts w:ascii="Times" w:hAnsi="Times"/>
          <w:color w:val="000000"/>
        </w:rPr>
        <w:t>weighed down by sin</w:t>
      </w:r>
      <w:r w:rsidR="008B3970">
        <w:rPr>
          <w:rFonts w:ascii="Times" w:hAnsi="Times"/>
          <w:color w:val="000000"/>
        </w:rPr>
        <w:t>.</w:t>
      </w:r>
      <w:r w:rsidR="00195EB4">
        <w:rPr>
          <w:rFonts w:ascii="Times" w:hAnsi="Times"/>
          <w:color w:val="000000"/>
        </w:rPr>
        <w:t xml:space="preserve">  It is Zick’s frescoes </w:t>
      </w:r>
      <w:r w:rsidR="00A44257">
        <w:rPr>
          <w:rFonts w:ascii="Times" w:hAnsi="Times"/>
          <w:color w:val="000000"/>
        </w:rPr>
        <w:t xml:space="preserve">more than its ornament </w:t>
      </w:r>
      <w:r w:rsidR="00195EB4">
        <w:rPr>
          <w:rFonts w:ascii="Times" w:hAnsi="Times"/>
          <w:color w:val="000000"/>
        </w:rPr>
        <w:t xml:space="preserve">that place this church </w:t>
      </w:r>
      <w:r w:rsidR="00A44257">
        <w:rPr>
          <w:rFonts w:ascii="Times" w:hAnsi="Times"/>
          <w:color w:val="000000"/>
        </w:rPr>
        <w:t>o</w:t>
      </w:r>
      <w:r w:rsidR="00195EB4">
        <w:rPr>
          <w:rFonts w:ascii="Times" w:hAnsi="Times"/>
          <w:color w:val="000000"/>
        </w:rPr>
        <w:t>n the threshold of Rococo and Neo-Classicism.</w:t>
      </w:r>
    </w:p>
    <w:p w14:paraId="53982EE0" w14:textId="77777777" w:rsidR="00195EB4" w:rsidRDefault="00195EB4" w:rsidP="00E13BEB">
      <w:pPr>
        <w:spacing w:line="360" w:lineRule="auto"/>
        <w:rPr>
          <w:rFonts w:ascii="Times" w:hAnsi="Times"/>
          <w:color w:val="000000"/>
        </w:rPr>
      </w:pPr>
    </w:p>
    <w:p w14:paraId="0F7A762A" w14:textId="52080D33" w:rsidR="00AA2718" w:rsidRDefault="00AA2718" w:rsidP="00E13BEB">
      <w:pPr>
        <w:spacing w:line="360" w:lineRule="auto"/>
        <w:rPr>
          <w:rFonts w:ascii="Times" w:hAnsi="Times"/>
          <w:color w:val="000000"/>
        </w:rPr>
      </w:pPr>
      <w:r w:rsidRPr="00AA2718">
        <w:rPr>
          <w:rFonts w:ascii="Times" w:hAnsi="Times"/>
          <w:noProof/>
          <w:color w:val="000000"/>
        </w:rPr>
        <w:drawing>
          <wp:inline distT="0" distB="0" distL="0" distR="0" wp14:anchorId="104DBD2A" wp14:editId="1E62375D">
            <wp:extent cx="2605804" cy="3509089"/>
            <wp:effectExtent l="0" t="0" r="1079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62024" cy="3584797"/>
                    </a:xfrm>
                    <a:prstGeom prst="rect">
                      <a:avLst/>
                    </a:prstGeom>
                  </pic:spPr>
                </pic:pic>
              </a:graphicData>
            </a:graphic>
          </wp:inline>
        </w:drawing>
      </w:r>
      <w:r>
        <w:rPr>
          <w:rFonts w:ascii="Times" w:hAnsi="Times"/>
          <w:color w:val="000000"/>
        </w:rPr>
        <w:t xml:space="preserve">    </w:t>
      </w:r>
      <w:r w:rsidRPr="00AA2718">
        <w:rPr>
          <w:rFonts w:ascii="Times" w:hAnsi="Times"/>
          <w:noProof/>
          <w:color w:val="000000"/>
        </w:rPr>
        <w:drawing>
          <wp:inline distT="0" distB="0" distL="0" distR="0" wp14:anchorId="19EF2E85" wp14:editId="0CD5D3EF">
            <wp:extent cx="2649178" cy="353223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0332" cy="3587109"/>
                    </a:xfrm>
                    <a:prstGeom prst="rect">
                      <a:avLst/>
                    </a:prstGeom>
                  </pic:spPr>
                </pic:pic>
              </a:graphicData>
            </a:graphic>
          </wp:inline>
        </w:drawing>
      </w:r>
    </w:p>
    <w:p w14:paraId="59C73448" w14:textId="77777777" w:rsidR="00AA2718" w:rsidRDefault="00AA2718" w:rsidP="00E13BEB">
      <w:pPr>
        <w:spacing w:line="360" w:lineRule="auto"/>
        <w:rPr>
          <w:rFonts w:ascii="Times" w:hAnsi="Times"/>
          <w:color w:val="000000"/>
        </w:rPr>
      </w:pPr>
    </w:p>
    <w:p w14:paraId="1F0A20D6" w14:textId="0CAEB593" w:rsidR="00AA2718" w:rsidRPr="004C77D1" w:rsidRDefault="00AA2718" w:rsidP="004C77D1">
      <w:pPr>
        <w:spacing w:line="360" w:lineRule="auto"/>
        <w:jc w:val="center"/>
        <w:rPr>
          <w:rFonts w:ascii="Times" w:hAnsi="Times"/>
          <w:color w:val="000000"/>
          <w:sz w:val="20"/>
        </w:rPr>
      </w:pPr>
      <w:r w:rsidRPr="004C77D1">
        <w:rPr>
          <w:rFonts w:ascii="Times" w:hAnsi="Times"/>
          <w:color w:val="000000"/>
          <w:sz w:val="20"/>
        </w:rPr>
        <w:t xml:space="preserve">Fig. </w:t>
      </w:r>
      <w:r w:rsidR="004C77D1" w:rsidRPr="004C77D1">
        <w:rPr>
          <w:rFonts w:ascii="Times" w:hAnsi="Times"/>
          <w:color w:val="000000"/>
          <w:sz w:val="20"/>
        </w:rPr>
        <w:t>30</w:t>
      </w:r>
      <w:r w:rsidRPr="004C77D1">
        <w:rPr>
          <w:rFonts w:ascii="Times" w:hAnsi="Times"/>
          <w:color w:val="000000"/>
          <w:sz w:val="20"/>
        </w:rPr>
        <w:t>.  Ebrach, Abbey Church, 1200-1285</w:t>
      </w:r>
      <w:r w:rsidR="004C77D1" w:rsidRPr="004C77D1">
        <w:rPr>
          <w:rFonts w:ascii="Times" w:hAnsi="Times"/>
          <w:color w:val="000000"/>
          <w:sz w:val="20"/>
        </w:rPr>
        <w:t xml:space="preserve">, </w:t>
      </w:r>
      <w:r w:rsidR="00AA3E6E" w:rsidRPr="004C77D1">
        <w:rPr>
          <w:rFonts w:ascii="Times" w:hAnsi="Times"/>
          <w:color w:val="000000"/>
          <w:sz w:val="20"/>
        </w:rPr>
        <w:t>1778-1791</w:t>
      </w:r>
    </w:p>
    <w:p w14:paraId="52D35B05" w14:textId="77777777" w:rsidR="00AA2718" w:rsidRDefault="00AA2718" w:rsidP="00E13BEB">
      <w:pPr>
        <w:spacing w:line="360" w:lineRule="auto"/>
        <w:rPr>
          <w:rFonts w:ascii="Times" w:hAnsi="Times"/>
          <w:color w:val="000000"/>
        </w:rPr>
      </w:pPr>
    </w:p>
    <w:p w14:paraId="711C4BA4" w14:textId="77777777" w:rsidR="00A44257" w:rsidRPr="00AB7724" w:rsidRDefault="00A44257" w:rsidP="00A44257">
      <w:pPr>
        <w:spacing w:line="360" w:lineRule="auto"/>
        <w:rPr>
          <w:rFonts w:ascii="Times" w:hAnsi="Times"/>
          <w:color w:val="000000"/>
        </w:rPr>
      </w:pPr>
    </w:p>
    <w:p w14:paraId="658ED314" w14:textId="7CF34434" w:rsidR="00A44257" w:rsidRDefault="00A44257" w:rsidP="00A44257">
      <w:pPr>
        <w:spacing w:line="360" w:lineRule="auto"/>
        <w:rPr>
          <w:rFonts w:ascii="Times" w:hAnsi="Times"/>
          <w:color w:val="000000"/>
        </w:rPr>
      </w:pPr>
      <w:r w:rsidRPr="00AB7724">
        <w:rPr>
          <w:rFonts w:ascii="Times" w:hAnsi="Times"/>
          <w:color w:val="000000"/>
        </w:rPr>
        <w:tab/>
        <w:t xml:space="preserve">8.  How taste </w:t>
      </w:r>
      <w:r>
        <w:rPr>
          <w:rFonts w:ascii="Times" w:hAnsi="Times"/>
          <w:color w:val="000000"/>
        </w:rPr>
        <w:t>had</w:t>
      </w:r>
      <w:r w:rsidRPr="00AB7724">
        <w:rPr>
          <w:rFonts w:ascii="Times" w:hAnsi="Times"/>
          <w:color w:val="000000"/>
        </w:rPr>
        <w:t xml:space="preserve"> changed is shown strikingly when one compares the </w:t>
      </w:r>
      <w:r>
        <w:rPr>
          <w:rFonts w:ascii="Times" w:hAnsi="Times"/>
          <w:color w:val="000000"/>
        </w:rPr>
        <w:t>R</w:t>
      </w:r>
      <w:r w:rsidRPr="00AB7724">
        <w:rPr>
          <w:rFonts w:ascii="Times" w:hAnsi="Times"/>
          <w:color w:val="000000"/>
        </w:rPr>
        <w:t xml:space="preserve">ococo decoration of </w:t>
      </w:r>
      <w:r>
        <w:rPr>
          <w:rFonts w:ascii="Times" w:hAnsi="Times"/>
          <w:color w:val="000000"/>
        </w:rPr>
        <w:t xml:space="preserve">the Romanesque abbey church of </w:t>
      </w:r>
      <w:r w:rsidRPr="00AB7724">
        <w:rPr>
          <w:rFonts w:ascii="Times" w:hAnsi="Times"/>
          <w:color w:val="000000"/>
        </w:rPr>
        <w:t>Rottenbuch</w:t>
      </w:r>
      <w:r>
        <w:rPr>
          <w:rFonts w:ascii="Times" w:hAnsi="Times"/>
          <w:color w:val="000000"/>
        </w:rPr>
        <w:t xml:space="preserve"> (Fig. 1; 5)</w:t>
      </w:r>
      <w:r w:rsidRPr="00AB7724">
        <w:rPr>
          <w:rFonts w:ascii="Times" w:hAnsi="Times"/>
          <w:color w:val="000000"/>
        </w:rPr>
        <w:t xml:space="preserve">, forty </w:t>
      </w:r>
    </w:p>
    <w:p w14:paraId="2B7B2B65" w14:textId="19E4BC09" w:rsidR="00BD7F22" w:rsidRPr="00AB7724" w:rsidRDefault="00AA2718" w:rsidP="00AA2718">
      <w:pPr>
        <w:spacing w:line="360" w:lineRule="auto"/>
        <w:rPr>
          <w:rFonts w:ascii="Times" w:hAnsi="Times"/>
          <w:color w:val="000000"/>
        </w:rPr>
      </w:pPr>
      <w:r w:rsidRPr="00AB7724">
        <w:rPr>
          <w:rFonts w:ascii="Times" w:hAnsi="Times"/>
          <w:color w:val="000000"/>
        </w:rPr>
        <w:t>years earlier, with th</w:t>
      </w:r>
      <w:r>
        <w:rPr>
          <w:rFonts w:ascii="Times" w:hAnsi="Times"/>
          <w:color w:val="000000"/>
        </w:rPr>
        <w:t>e decoration</w:t>
      </w:r>
      <w:r w:rsidRPr="00AB7724">
        <w:rPr>
          <w:rFonts w:ascii="Times" w:hAnsi="Times"/>
          <w:color w:val="000000"/>
        </w:rPr>
        <w:t xml:space="preserve"> of the </w:t>
      </w:r>
      <w:r>
        <w:rPr>
          <w:rFonts w:ascii="Times" w:hAnsi="Times"/>
          <w:color w:val="000000"/>
        </w:rPr>
        <w:t>Gothic a</w:t>
      </w:r>
      <w:r w:rsidRPr="00AB7724">
        <w:rPr>
          <w:rFonts w:ascii="Times" w:hAnsi="Times"/>
          <w:color w:val="000000"/>
        </w:rPr>
        <w:t>bbey church of Ebrach (1778-91) in Franconia</w:t>
      </w:r>
      <w:r>
        <w:rPr>
          <w:rFonts w:ascii="Times" w:hAnsi="Times"/>
          <w:color w:val="000000"/>
        </w:rPr>
        <w:t xml:space="preserve"> (Fig. </w:t>
      </w:r>
      <w:r w:rsidR="004C77D1">
        <w:rPr>
          <w:rFonts w:ascii="Times" w:hAnsi="Times"/>
          <w:color w:val="000000"/>
        </w:rPr>
        <w:t>30</w:t>
      </w:r>
      <w:r>
        <w:rPr>
          <w:rFonts w:ascii="Times" w:hAnsi="Times"/>
          <w:color w:val="000000"/>
        </w:rPr>
        <w:t xml:space="preserve">).  </w:t>
      </w:r>
      <w:r w:rsidRPr="00AB7724">
        <w:rPr>
          <w:rFonts w:ascii="Times" w:hAnsi="Times"/>
          <w:color w:val="000000"/>
        </w:rPr>
        <w:t>Much more than in Rottenbuch</w:t>
      </w:r>
      <w:r>
        <w:rPr>
          <w:rFonts w:ascii="Times" w:hAnsi="Times"/>
          <w:color w:val="000000"/>
        </w:rPr>
        <w:t>,</w:t>
      </w:r>
      <w:r w:rsidRPr="00AB7724">
        <w:rPr>
          <w:rFonts w:ascii="Times" w:hAnsi="Times"/>
          <w:color w:val="000000"/>
        </w:rPr>
        <w:t xml:space="preserve"> one still senses</w:t>
      </w:r>
      <w:r>
        <w:rPr>
          <w:rFonts w:ascii="Times" w:hAnsi="Times"/>
          <w:color w:val="000000"/>
        </w:rPr>
        <w:t>,</w:t>
      </w:r>
      <w:r w:rsidRPr="00AB7724">
        <w:rPr>
          <w:rFonts w:ascii="Times" w:hAnsi="Times"/>
          <w:color w:val="000000"/>
        </w:rPr>
        <w:t xml:space="preserve"> beneath the </w:t>
      </w:r>
      <w:r w:rsidR="00015C34" w:rsidRPr="00AB7724">
        <w:rPr>
          <w:rFonts w:ascii="Times" w:hAnsi="Times"/>
          <w:color w:val="000000"/>
        </w:rPr>
        <w:t>decoration</w:t>
      </w:r>
      <w:r w:rsidR="00015C34">
        <w:rPr>
          <w:rFonts w:ascii="Times" w:hAnsi="Times"/>
          <w:color w:val="000000"/>
        </w:rPr>
        <w:t xml:space="preserve">, </w:t>
      </w:r>
      <w:r w:rsidR="00BD7F22" w:rsidRPr="00AB7724">
        <w:rPr>
          <w:rFonts w:ascii="Times" w:hAnsi="Times"/>
          <w:color w:val="000000"/>
        </w:rPr>
        <w:t>the medieval, in this case Cistercian Gothic church</w:t>
      </w:r>
      <w:r w:rsidR="00015C34">
        <w:rPr>
          <w:rFonts w:ascii="Times" w:hAnsi="Times"/>
          <w:color w:val="000000"/>
        </w:rPr>
        <w:t xml:space="preserve">. </w:t>
      </w:r>
      <w:r w:rsidR="00BD7F22" w:rsidRPr="00AB7724">
        <w:rPr>
          <w:rFonts w:ascii="Times" w:hAnsi="Times"/>
          <w:color w:val="000000"/>
        </w:rPr>
        <w:t xml:space="preserve"> Th</w:t>
      </w:r>
      <w:r w:rsidR="00015C34">
        <w:rPr>
          <w:rFonts w:ascii="Times" w:hAnsi="Times"/>
          <w:color w:val="000000"/>
        </w:rPr>
        <w:t xml:space="preserve">e </w:t>
      </w:r>
      <w:r w:rsidR="00BD7F22" w:rsidRPr="00AB7724">
        <w:rPr>
          <w:rFonts w:ascii="Times" w:hAnsi="Times"/>
          <w:color w:val="000000"/>
        </w:rPr>
        <w:t>decorator</w:t>
      </w:r>
      <w:r w:rsidR="00015C34">
        <w:rPr>
          <w:rFonts w:ascii="Times" w:hAnsi="Times"/>
          <w:color w:val="000000"/>
        </w:rPr>
        <w:t xml:space="preserve"> here is </w:t>
      </w:r>
      <w:r w:rsidR="00A44257">
        <w:rPr>
          <w:rFonts w:ascii="Times" w:hAnsi="Times"/>
          <w:color w:val="000000"/>
        </w:rPr>
        <w:t xml:space="preserve">by </w:t>
      </w:r>
      <w:r w:rsidR="00BD7F22" w:rsidRPr="00AB7724">
        <w:rPr>
          <w:rFonts w:ascii="Times" w:hAnsi="Times"/>
          <w:color w:val="000000"/>
        </w:rPr>
        <w:t>Maderno Bossi</w:t>
      </w:r>
      <w:r w:rsidR="00F47EA9">
        <w:rPr>
          <w:rFonts w:ascii="Times" w:hAnsi="Times"/>
          <w:color w:val="000000"/>
        </w:rPr>
        <w:t xml:space="preserve"> from </w:t>
      </w:r>
      <w:r w:rsidR="00F47EA9" w:rsidRPr="00F47EA9">
        <w:rPr>
          <w:rFonts w:ascii="Times" w:hAnsi="Times"/>
          <w:color w:val="000000"/>
        </w:rPr>
        <w:t>Porto Ceresio</w:t>
      </w:r>
      <w:r w:rsidR="00F47EA9">
        <w:rPr>
          <w:rFonts w:ascii="Times" w:hAnsi="Times"/>
          <w:color w:val="000000"/>
        </w:rPr>
        <w:t xml:space="preserve"> on Lake Lugano</w:t>
      </w:r>
      <w:r w:rsidR="00A44257">
        <w:rPr>
          <w:rFonts w:ascii="Times" w:hAnsi="Times"/>
          <w:color w:val="000000"/>
        </w:rPr>
        <w:t xml:space="preserve">. </w:t>
      </w:r>
      <w:r w:rsidR="00AA3E6E">
        <w:rPr>
          <w:rFonts w:ascii="Times" w:hAnsi="Times"/>
          <w:color w:val="000000"/>
        </w:rPr>
        <w:t xml:space="preserve"> </w:t>
      </w:r>
      <w:r w:rsidR="00A44257">
        <w:rPr>
          <w:rFonts w:ascii="Times" w:hAnsi="Times"/>
          <w:color w:val="000000"/>
        </w:rPr>
        <w:t xml:space="preserve">With </w:t>
      </w:r>
      <w:r w:rsidR="00AA3E6E">
        <w:rPr>
          <w:rFonts w:ascii="Times" w:hAnsi="Times"/>
          <w:color w:val="000000"/>
        </w:rPr>
        <w:t>his decorati</w:t>
      </w:r>
      <w:r w:rsidR="00A44257">
        <w:rPr>
          <w:rFonts w:ascii="Times" w:hAnsi="Times"/>
          <w:color w:val="000000"/>
        </w:rPr>
        <w:t>ve scheme he is looking to</w:t>
      </w:r>
      <w:r w:rsidR="00AA3E6E">
        <w:rPr>
          <w:rFonts w:ascii="Times" w:hAnsi="Times"/>
          <w:color w:val="000000"/>
        </w:rPr>
        <w:t xml:space="preserve"> France.</w:t>
      </w:r>
    </w:p>
    <w:p w14:paraId="4422B214" w14:textId="0458C967" w:rsidR="00BD7F22" w:rsidRDefault="00BD7F22" w:rsidP="00E13BEB">
      <w:pPr>
        <w:spacing w:line="360" w:lineRule="auto"/>
        <w:rPr>
          <w:rFonts w:ascii="Times" w:hAnsi="Times"/>
          <w:color w:val="000000"/>
        </w:rPr>
      </w:pPr>
      <w:r w:rsidRPr="00AB7724">
        <w:rPr>
          <w:rFonts w:ascii="Times" w:hAnsi="Times"/>
          <w:color w:val="000000"/>
        </w:rPr>
        <w:tab/>
        <w:t>And</w:t>
      </w:r>
      <w:r w:rsidR="00B03C7F">
        <w:rPr>
          <w:rFonts w:ascii="Times" w:hAnsi="Times"/>
          <w:color w:val="000000"/>
        </w:rPr>
        <w:t>, as</w:t>
      </w:r>
      <w:r w:rsidR="00876B0D">
        <w:rPr>
          <w:rFonts w:ascii="Times" w:hAnsi="Times"/>
          <w:color w:val="000000"/>
        </w:rPr>
        <w:t xml:space="preserve"> I mentio</w:t>
      </w:r>
      <w:r w:rsidR="00B03C7F">
        <w:rPr>
          <w:rFonts w:ascii="Times" w:hAnsi="Times"/>
          <w:color w:val="000000"/>
        </w:rPr>
        <w:t>ned</w:t>
      </w:r>
      <w:r w:rsidR="00A44257">
        <w:rPr>
          <w:rFonts w:ascii="Times" w:hAnsi="Times"/>
          <w:color w:val="000000"/>
        </w:rPr>
        <w:t xml:space="preserve"> in our previous session</w:t>
      </w:r>
      <w:r w:rsidR="00B03C7F">
        <w:rPr>
          <w:rFonts w:ascii="Times" w:hAnsi="Times"/>
          <w:color w:val="000000"/>
        </w:rPr>
        <w:t xml:space="preserve">, </w:t>
      </w:r>
      <w:r w:rsidRPr="00AB7724">
        <w:rPr>
          <w:rFonts w:ascii="Times" w:hAnsi="Times"/>
          <w:color w:val="000000"/>
        </w:rPr>
        <w:t xml:space="preserve">it was a French architect, Michel d’Ixnard, who was responsible for the last great abbey </w:t>
      </w:r>
      <w:r w:rsidR="00A44257">
        <w:rPr>
          <w:rFonts w:ascii="Times" w:hAnsi="Times"/>
          <w:color w:val="000000"/>
        </w:rPr>
        <w:t xml:space="preserve">church </w:t>
      </w:r>
      <w:r w:rsidRPr="00AB7724">
        <w:rPr>
          <w:rFonts w:ascii="Times" w:hAnsi="Times"/>
          <w:color w:val="000000"/>
        </w:rPr>
        <w:t>built in Southern Germany</w:t>
      </w:r>
      <w:r w:rsidR="00A44257">
        <w:rPr>
          <w:rFonts w:ascii="Times" w:hAnsi="Times"/>
          <w:color w:val="000000"/>
        </w:rPr>
        <w:t xml:space="preserve"> </w:t>
      </w:r>
      <w:r w:rsidRPr="00AB7724">
        <w:rPr>
          <w:rFonts w:ascii="Times" w:hAnsi="Times"/>
          <w:color w:val="000000"/>
        </w:rPr>
        <w:t>before the monasteries were secularized</w:t>
      </w:r>
      <w:r w:rsidR="00AA3E6E">
        <w:rPr>
          <w:rFonts w:ascii="Times" w:hAnsi="Times"/>
          <w:color w:val="000000"/>
        </w:rPr>
        <w:t xml:space="preserve">: </w:t>
      </w:r>
      <w:r w:rsidRPr="00AB7724">
        <w:rPr>
          <w:rFonts w:ascii="Times" w:hAnsi="Times"/>
          <w:color w:val="000000"/>
        </w:rPr>
        <w:t>the Benedictine Abbey church St. Blasien in the Black Forest (1768-83).</w:t>
      </w:r>
      <w:r w:rsidR="00D0765E">
        <w:rPr>
          <w:rFonts w:ascii="Times" w:hAnsi="Times"/>
          <w:color w:val="000000"/>
        </w:rPr>
        <w:t xml:space="preserve">  The</w:t>
      </w:r>
      <w:r w:rsidRPr="00AB7724">
        <w:rPr>
          <w:rFonts w:ascii="Times" w:hAnsi="Times"/>
          <w:color w:val="000000"/>
        </w:rPr>
        <w:t xml:space="preserve"> model </w:t>
      </w:r>
      <w:r w:rsidR="00AA3E6E">
        <w:rPr>
          <w:rFonts w:ascii="Times" w:hAnsi="Times"/>
          <w:color w:val="000000"/>
        </w:rPr>
        <w:t>here</w:t>
      </w:r>
      <w:r w:rsidRPr="00AB7724">
        <w:rPr>
          <w:rFonts w:ascii="Times" w:hAnsi="Times"/>
          <w:color w:val="000000"/>
        </w:rPr>
        <w:t xml:space="preserve"> was the </w:t>
      </w:r>
      <w:r w:rsidR="00A44257">
        <w:rPr>
          <w:rFonts w:ascii="Times" w:hAnsi="Times"/>
          <w:color w:val="000000"/>
        </w:rPr>
        <w:t xml:space="preserve">Roman </w:t>
      </w:r>
      <w:r w:rsidRPr="00AB7724">
        <w:rPr>
          <w:rFonts w:ascii="Times" w:hAnsi="Times"/>
          <w:color w:val="000000"/>
        </w:rPr>
        <w:t>Pantheon.</w:t>
      </w:r>
      <w:r w:rsidR="00D0765E">
        <w:rPr>
          <w:rFonts w:ascii="Times" w:hAnsi="Times"/>
          <w:color w:val="000000"/>
        </w:rPr>
        <w:t xml:space="preserve">  </w:t>
      </w:r>
      <w:r w:rsidRPr="00AB7724">
        <w:rPr>
          <w:rFonts w:ascii="Times" w:hAnsi="Times"/>
          <w:color w:val="000000"/>
        </w:rPr>
        <w:t xml:space="preserve">By 1768 this Benedictine monastery, too, had become convinced that </w:t>
      </w:r>
      <w:r w:rsidR="00D0765E">
        <w:rPr>
          <w:rFonts w:ascii="Times" w:hAnsi="Times"/>
          <w:color w:val="000000"/>
        </w:rPr>
        <w:t>the antique style was appropriate to buildi</w:t>
      </w:r>
      <w:r w:rsidR="00F47EA9">
        <w:rPr>
          <w:rFonts w:ascii="Times" w:hAnsi="Times"/>
          <w:color w:val="000000"/>
        </w:rPr>
        <w:t>ng</w:t>
      </w:r>
      <w:r w:rsidR="00D0765E">
        <w:rPr>
          <w:rFonts w:ascii="Times" w:hAnsi="Times"/>
          <w:color w:val="000000"/>
        </w:rPr>
        <w:t xml:space="preserve"> a church, that </w:t>
      </w:r>
      <w:r w:rsidRPr="00AB7724">
        <w:rPr>
          <w:rFonts w:ascii="Times" w:hAnsi="Times"/>
          <w:color w:val="000000"/>
        </w:rPr>
        <w:t xml:space="preserve">decoration should be kept to a minimum </w:t>
      </w:r>
      <w:r w:rsidR="00A44257">
        <w:rPr>
          <w:rFonts w:ascii="Times" w:hAnsi="Times"/>
          <w:color w:val="000000"/>
        </w:rPr>
        <w:t>since</w:t>
      </w:r>
      <w:r w:rsidRPr="00AB7724">
        <w:rPr>
          <w:rFonts w:ascii="Times" w:hAnsi="Times"/>
          <w:color w:val="000000"/>
        </w:rPr>
        <w:t xml:space="preserve"> it would only disturb proper devotion.</w:t>
      </w:r>
      <w:r w:rsidR="00D0765E">
        <w:rPr>
          <w:rFonts w:ascii="Times" w:hAnsi="Times"/>
          <w:color w:val="000000"/>
        </w:rPr>
        <w:t xml:space="preserve">  </w:t>
      </w:r>
      <w:r w:rsidRPr="00AB7724">
        <w:rPr>
          <w:rFonts w:ascii="Times" w:hAnsi="Times"/>
          <w:color w:val="000000"/>
        </w:rPr>
        <w:t xml:space="preserve">Given the increasingly rationalist understanding of God as a purely spiritual being, sacred architecture, too, should speak to reason, not answer to a free-wheeling </w:t>
      </w:r>
      <w:r w:rsidR="00F47EA9">
        <w:rPr>
          <w:rFonts w:ascii="Times" w:hAnsi="Times"/>
          <w:color w:val="000000"/>
        </w:rPr>
        <w:t xml:space="preserve">eye-bound </w:t>
      </w:r>
      <w:r w:rsidRPr="00AB7724">
        <w:rPr>
          <w:rFonts w:ascii="Times" w:hAnsi="Times"/>
          <w:color w:val="000000"/>
        </w:rPr>
        <w:t xml:space="preserve">imagination.  The Bavarian </w:t>
      </w:r>
      <w:r w:rsidR="00F47EA9">
        <w:rPr>
          <w:rFonts w:ascii="Times" w:hAnsi="Times"/>
          <w:color w:val="000000"/>
        </w:rPr>
        <w:t>R</w:t>
      </w:r>
      <w:r w:rsidRPr="00AB7724">
        <w:rPr>
          <w:rFonts w:ascii="Times" w:hAnsi="Times"/>
          <w:color w:val="000000"/>
        </w:rPr>
        <w:t>ococo presuppose</w:t>
      </w:r>
      <w:r w:rsidR="00A44257">
        <w:rPr>
          <w:rFonts w:ascii="Times" w:hAnsi="Times"/>
          <w:color w:val="000000"/>
        </w:rPr>
        <w:t>d</w:t>
      </w:r>
      <w:r w:rsidRPr="00AB7724">
        <w:rPr>
          <w:rFonts w:ascii="Times" w:hAnsi="Times"/>
          <w:color w:val="000000"/>
        </w:rPr>
        <w:t xml:space="preserve"> a religiosity that has much less faith in the power of reason to take the measure of reality, especially of the divine.  </w:t>
      </w:r>
      <w:r w:rsidR="00A44257">
        <w:rPr>
          <w:rFonts w:ascii="Times" w:hAnsi="Times"/>
          <w:color w:val="000000"/>
        </w:rPr>
        <w:t xml:space="preserve">This </w:t>
      </w:r>
      <w:r w:rsidRPr="00AB7724">
        <w:rPr>
          <w:rFonts w:ascii="Times" w:hAnsi="Times"/>
          <w:color w:val="000000"/>
        </w:rPr>
        <w:t>was most definitely not a religion, to use the title of one of Kant’s wor</w:t>
      </w:r>
      <w:r w:rsidR="00A44257">
        <w:rPr>
          <w:rFonts w:ascii="Times" w:hAnsi="Times"/>
          <w:color w:val="000000"/>
        </w:rPr>
        <w:t>ks</w:t>
      </w:r>
      <w:r w:rsidRPr="00AB7724">
        <w:rPr>
          <w:rFonts w:ascii="Times" w:hAnsi="Times"/>
          <w:color w:val="000000"/>
        </w:rPr>
        <w:t xml:space="preserve">, “within the limits of reason alone.” </w:t>
      </w:r>
      <w:r w:rsidR="00A44257">
        <w:rPr>
          <w:rFonts w:ascii="Times" w:hAnsi="Times"/>
          <w:color w:val="000000"/>
        </w:rPr>
        <w:t xml:space="preserve"> </w:t>
      </w:r>
      <w:r w:rsidRPr="00AB7724">
        <w:rPr>
          <w:rFonts w:ascii="Times" w:hAnsi="Times"/>
          <w:color w:val="000000"/>
        </w:rPr>
        <w:t>The Bavarian</w:t>
      </w:r>
      <w:r w:rsidR="00A44257">
        <w:rPr>
          <w:rFonts w:ascii="Times" w:hAnsi="Times"/>
          <w:color w:val="000000"/>
        </w:rPr>
        <w:t xml:space="preserve"> Rococo</w:t>
      </w:r>
      <w:r w:rsidRPr="00AB7724">
        <w:rPr>
          <w:rFonts w:ascii="Times" w:hAnsi="Times"/>
          <w:color w:val="000000"/>
        </w:rPr>
        <w:t xml:space="preserve"> church is in the service of a God who transcends the limits of reason.</w:t>
      </w:r>
      <w:r w:rsidR="00A44257">
        <w:rPr>
          <w:rFonts w:ascii="Times" w:hAnsi="Times"/>
          <w:color w:val="000000"/>
        </w:rPr>
        <w:t xml:space="preserve"> And is very much present in the sensible.</w:t>
      </w:r>
    </w:p>
    <w:p w14:paraId="76FF496F" w14:textId="77777777" w:rsidR="00AA3E6E" w:rsidRDefault="00AA3E6E" w:rsidP="00E13BEB">
      <w:pPr>
        <w:spacing w:line="360" w:lineRule="auto"/>
        <w:rPr>
          <w:rFonts w:ascii="Times" w:hAnsi="Times"/>
          <w:color w:val="000000"/>
        </w:rPr>
      </w:pPr>
    </w:p>
    <w:p w14:paraId="3A712A57" w14:textId="77777777" w:rsidR="00AA3E6E" w:rsidRPr="00D56458" w:rsidRDefault="00AA3E6E" w:rsidP="00AA3E6E">
      <w:pPr>
        <w:spacing w:line="360" w:lineRule="auto"/>
        <w:rPr>
          <w:rFonts w:ascii="Times" w:hAnsi="Times"/>
          <w:color w:val="000000"/>
        </w:rPr>
      </w:pPr>
    </w:p>
    <w:p w14:paraId="3AB12F52" w14:textId="3EFBFCA1" w:rsidR="00AA3E6E" w:rsidRDefault="00AA3E6E" w:rsidP="00AA3E6E">
      <w:pPr>
        <w:spacing w:line="360" w:lineRule="auto"/>
        <w:rPr>
          <w:rFonts w:ascii="Times" w:hAnsi="Times"/>
          <w:color w:val="000000"/>
        </w:rPr>
      </w:pPr>
      <w:r w:rsidRPr="00D56458">
        <w:rPr>
          <w:rFonts w:ascii="Times" w:hAnsi="Times"/>
          <w:color w:val="000000"/>
        </w:rPr>
        <w:tab/>
      </w:r>
      <w:r>
        <w:rPr>
          <w:rFonts w:ascii="Times" w:hAnsi="Times"/>
          <w:color w:val="000000"/>
        </w:rPr>
        <w:t>9</w:t>
      </w:r>
      <w:r w:rsidRPr="00D56458">
        <w:rPr>
          <w:rFonts w:ascii="Times" w:hAnsi="Times"/>
          <w:color w:val="000000"/>
        </w:rPr>
        <w:t xml:space="preserve">.  In conclusion let me return to the question I raised in the beginning.  How did the </w:t>
      </w:r>
      <w:r>
        <w:rPr>
          <w:rFonts w:ascii="Times" w:hAnsi="Times"/>
          <w:color w:val="000000"/>
        </w:rPr>
        <w:t>R</w:t>
      </w:r>
      <w:r w:rsidRPr="00D56458">
        <w:rPr>
          <w:rFonts w:ascii="Times" w:hAnsi="Times"/>
          <w:color w:val="000000"/>
        </w:rPr>
        <w:t xml:space="preserve">ococo end?   The key to the Bavarian </w:t>
      </w:r>
      <w:r w:rsidR="00A44257">
        <w:rPr>
          <w:rFonts w:ascii="Times" w:hAnsi="Times"/>
          <w:color w:val="000000"/>
        </w:rPr>
        <w:t>R</w:t>
      </w:r>
      <w:r w:rsidRPr="00D56458">
        <w:rPr>
          <w:rFonts w:ascii="Times" w:hAnsi="Times"/>
          <w:color w:val="000000"/>
        </w:rPr>
        <w:t xml:space="preserve">ococo church, I suggested, is provided by its ornament.  </w:t>
      </w:r>
      <w:r>
        <w:rPr>
          <w:rFonts w:ascii="Times" w:hAnsi="Times"/>
          <w:color w:val="000000"/>
        </w:rPr>
        <w:t xml:space="preserve"> </w:t>
      </w:r>
      <w:r w:rsidRPr="00D56458">
        <w:rPr>
          <w:rFonts w:ascii="Times" w:hAnsi="Times"/>
          <w:color w:val="000000"/>
        </w:rPr>
        <w:t xml:space="preserve">The </w:t>
      </w:r>
      <w:r>
        <w:rPr>
          <w:rFonts w:ascii="Times" w:hAnsi="Times"/>
          <w:color w:val="000000"/>
        </w:rPr>
        <w:t>enthusiastic adoption of rocaille</w:t>
      </w:r>
      <w:r w:rsidRPr="00D56458">
        <w:rPr>
          <w:rFonts w:ascii="Times" w:hAnsi="Times"/>
          <w:color w:val="000000"/>
        </w:rPr>
        <w:t xml:space="preserve"> is to be explained by the way it </w:t>
      </w:r>
      <w:r>
        <w:rPr>
          <w:rFonts w:ascii="Times" w:hAnsi="Times"/>
          <w:color w:val="000000"/>
        </w:rPr>
        <w:t xml:space="preserve">lends itself to </w:t>
      </w:r>
      <w:r w:rsidRPr="00D56458">
        <w:rPr>
          <w:rFonts w:ascii="Times" w:hAnsi="Times"/>
          <w:color w:val="000000"/>
        </w:rPr>
        <w:t>mediat</w:t>
      </w:r>
      <w:r>
        <w:rPr>
          <w:rFonts w:ascii="Times" w:hAnsi="Times"/>
          <w:color w:val="000000"/>
        </w:rPr>
        <w:t xml:space="preserve">ing </w:t>
      </w:r>
      <w:r w:rsidRPr="00D56458">
        <w:rPr>
          <w:rFonts w:ascii="Times" w:hAnsi="Times"/>
          <w:color w:val="000000"/>
        </w:rPr>
        <w:t xml:space="preserve">between fresco and architecture.  At its height this ornament gains a remarkable freedom and independence and with it an often extraordinary beauty </w:t>
      </w:r>
      <w:r>
        <w:rPr>
          <w:rFonts w:ascii="Times" w:hAnsi="Times"/>
          <w:color w:val="000000"/>
        </w:rPr>
        <w:t>(Fig. 3</w:t>
      </w:r>
      <w:r w:rsidR="004C77D1">
        <w:rPr>
          <w:rFonts w:ascii="Times" w:hAnsi="Times"/>
          <w:color w:val="000000"/>
        </w:rPr>
        <w:t>1</w:t>
      </w:r>
      <w:r>
        <w:rPr>
          <w:rFonts w:ascii="Times" w:hAnsi="Times"/>
          <w:color w:val="000000"/>
        </w:rPr>
        <w:t>).</w:t>
      </w:r>
      <w:r w:rsidR="00CE0AA8">
        <w:rPr>
          <w:rFonts w:ascii="Times" w:hAnsi="Times"/>
          <w:color w:val="000000"/>
        </w:rPr>
        <w:t xml:space="preserve">  </w:t>
      </w:r>
      <w:r w:rsidRPr="00D56458">
        <w:rPr>
          <w:rFonts w:ascii="Times" w:hAnsi="Times"/>
          <w:color w:val="000000"/>
        </w:rPr>
        <w:t>It is in the forties that this development reaches its peak</w:t>
      </w:r>
      <w:r w:rsidR="004C77D1">
        <w:rPr>
          <w:rFonts w:ascii="Times" w:hAnsi="Times"/>
          <w:color w:val="000000"/>
        </w:rPr>
        <w:t xml:space="preserve">; </w:t>
      </w:r>
      <w:r w:rsidRPr="00D56458">
        <w:rPr>
          <w:rFonts w:ascii="Times" w:hAnsi="Times"/>
          <w:color w:val="000000"/>
        </w:rPr>
        <w:t xml:space="preserve"> in the fifties and sixties ornament increasingly claims our attention as an aesthetic object in its own right.  Think of the pulpit in Oppolding</w:t>
      </w:r>
      <w:r>
        <w:rPr>
          <w:rFonts w:ascii="Times" w:hAnsi="Times"/>
          <w:color w:val="000000"/>
        </w:rPr>
        <w:t xml:space="preserve"> </w:t>
      </w:r>
      <w:r w:rsidR="00CE0AA8">
        <w:rPr>
          <w:rFonts w:ascii="Times" w:hAnsi="Times"/>
          <w:color w:val="000000"/>
        </w:rPr>
        <w:t>(Fig. 3</w:t>
      </w:r>
      <w:r w:rsidR="004C77D1">
        <w:rPr>
          <w:rFonts w:ascii="Times" w:hAnsi="Times"/>
          <w:color w:val="000000"/>
        </w:rPr>
        <w:t>2</w:t>
      </w:r>
      <w:r w:rsidR="00CE0AA8">
        <w:rPr>
          <w:rFonts w:ascii="Times" w:hAnsi="Times"/>
          <w:color w:val="000000"/>
        </w:rPr>
        <w:t xml:space="preserve">) </w:t>
      </w:r>
      <w:r w:rsidRPr="00D56458">
        <w:rPr>
          <w:rFonts w:ascii="Times" w:hAnsi="Times"/>
          <w:color w:val="000000"/>
        </w:rPr>
        <w:t>or of the ornamental engravings I showed you</w:t>
      </w:r>
      <w:r w:rsidR="00CE0AA8">
        <w:rPr>
          <w:rFonts w:ascii="Times" w:hAnsi="Times"/>
          <w:color w:val="000000"/>
        </w:rPr>
        <w:t xml:space="preserve">.  </w:t>
      </w:r>
      <w:r w:rsidRPr="00D56458">
        <w:rPr>
          <w:rFonts w:ascii="Times" w:hAnsi="Times"/>
          <w:color w:val="000000"/>
        </w:rPr>
        <w:t>But essentially a serving function.  One could thus construct an argument that it is its very</w:t>
      </w:r>
      <w:r>
        <w:rPr>
          <w:rFonts w:ascii="Times" w:hAnsi="Times"/>
          <w:color w:val="000000"/>
        </w:rPr>
        <w:t xml:space="preserve"> </w:t>
      </w:r>
      <w:r w:rsidR="00CE0AA8" w:rsidRPr="00D56458">
        <w:rPr>
          <w:rFonts w:ascii="Times" w:hAnsi="Times"/>
          <w:color w:val="000000"/>
        </w:rPr>
        <w:t xml:space="preserve">beauty that lets rocaille die.  </w:t>
      </w:r>
      <w:r>
        <w:rPr>
          <w:rFonts w:ascii="Times" w:hAnsi="Times"/>
          <w:color w:val="000000"/>
        </w:rPr>
        <w:t xml:space="preserve"> </w:t>
      </w:r>
    </w:p>
    <w:p w14:paraId="64177D8F" w14:textId="77777777" w:rsidR="004C77D1" w:rsidRDefault="004C77D1" w:rsidP="00AA3E6E">
      <w:pPr>
        <w:spacing w:line="360" w:lineRule="auto"/>
        <w:rPr>
          <w:rFonts w:ascii="Times" w:hAnsi="Times"/>
          <w:color w:val="000000"/>
        </w:rPr>
      </w:pPr>
    </w:p>
    <w:p w14:paraId="0B4EA953" w14:textId="1879CE89" w:rsidR="00AA3E6E" w:rsidRDefault="00AA3E6E" w:rsidP="00CE0AA8">
      <w:pPr>
        <w:spacing w:line="360" w:lineRule="auto"/>
        <w:jc w:val="center"/>
        <w:rPr>
          <w:rFonts w:ascii="Times" w:hAnsi="Times"/>
          <w:color w:val="000000"/>
        </w:rPr>
      </w:pPr>
      <w:r w:rsidRPr="00AA3E6E">
        <w:rPr>
          <w:rFonts w:ascii="Times" w:hAnsi="Times"/>
          <w:noProof/>
          <w:color w:val="000000"/>
        </w:rPr>
        <w:drawing>
          <wp:inline distT="0" distB="0" distL="0" distR="0" wp14:anchorId="13F51046" wp14:editId="0943CC8E">
            <wp:extent cx="5388156" cy="6492607"/>
            <wp:effectExtent l="0" t="0" r="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9286" cy="6614467"/>
                    </a:xfrm>
                    <a:prstGeom prst="rect">
                      <a:avLst/>
                    </a:prstGeom>
                  </pic:spPr>
                </pic:pic>
              </a:graphicData>
            </a:graphic>
          </wp:inline>
        </w:drawing>
      </w:r>
    </w:p>
    <w:p w14:paraId="5D67F847" w14:textId="77777777" w:rsidR="00AA3E6E" w:rsidRDefault="00AA3E6E" w:rsidP="00E13BEB">
      <w:pPr>
        <w:spacing w:line="360" w:lineRule="auto"/>
        <w:rPr>
          <w:rFonts w:ascii="Times" w:hAnsi="Times"/>
          <w:color w:val="000000"/>
        </w:rPr>
      </w:pPr>
    </w:p>
    <w:p w14:paraId="7D58675B" w14:textId="7C916A0E" w:rsidR="00AA3E6E" w:rsidRPr="00CE0AA8" w:rsidRDefault="004C77D1" w:rsidP="00CE0AA8">
      <w:pPr>
        <w:spacing w:line="360" w:lineRule="auto"/>
        <w:jc w:val="center"/>
        <w:rPr>
          <w:rFonts w:ascii="Times" w:hAnsi="Times"/>
          <w:color w:val="000000"/>
          <w:sz w:val="20"/>
        </w:rPr>
      </w:pPr>
      <w:r>
        <w:rPr>
          <w:rFonts w:ascii="Times" w:hAnsi="Times"/>
          <w:color w:val="000000"/>
          <w:sz w:val="20"/>
        </w:rPr>
        <w:t xml:space="preserve">Fig. 31. </w:t>
      </w:r>
      <w:r w:rsidR="00AA3E6E" w:rsidRPr="00CE0AA8">
        <w:rPr>
          <w:rFonts w:ascii="Times" w:hAnsi="Times"/>
          <w:color w:val="000000"/>
          <w:sz w:val="20"/>
        </w:rPr>
        <w:t xml:space="preserve">Zwiefalten, </w:t>
      </w:r>
      <w:r w:rsidR="00CE0AA8" w:rsidRPr="00CE0AA8">
        <w:rPr>
          <w:rFonts w:ascii="Times" w:hAnsi="Times"/>
          <w:color w:val="000000"/>
          <w:sz w:val="20"/>
        </w:rPr>
        <w:t xml:space="preserve">Abbey Church, </w:t>
      </w:r>
      <w:r w:rsidR="00AA3E6E" w:rsidRPr="00CE0AA8">
        <w:rPr>
          <w:rFonts w:ascii="Times" w:hAnsi="Times"/>
          <w:color w:val="000000"/>
          <w:sz w:val="20"/>
        </w:rPr>
        <w:t>cartouche</w:t>
      </w:r>
      <w:r w:rsidR="00CE0AA8" w:rsidRPr="00CE0AA8">
        <w:rPr>
          <w:rFonts w:ascii="Times" w:hAnsi="Times"/>
          <w:color w:val="000000"/>
          <w:sz w:val="20"/>
        </w:rPr>
        <w:t>, Johann Michael Feuchtmayer, 1741-1747</w:t>
      </w:r>
    </w:p>
    <w:p w14:paraId="68D10182" w14:textId="77777777" w:rsidR="00AA3E6E" w:rsidRDefault="00AA3E6E" w:rsidP="00E13BEB">
      <w:pPr>
        <w:spacing w:line="360" w:lineRule="auto"/>
        <w:rPr>
          <w:rFonts w:ascii="Times" w:hAnsi="Times"/>
          <w:color w:val="000000"/>
        </w:rPr>
      </w:pPr>
    </w:p>
    <w:p w14:paraId="021672A0" w14:textId="223371A6" w:rsidR="00BD7F22" w:rsidRDefault="004C77D1" w:rsidP="00E13BEB">
      <w:pPr>
        <w:spacing w:line="360" w:lineRule="auto"/>
        <w:rPr>
          <w:rFonts w:ascii="Times" w:hAnsi="Times"/>
          <w:color w:val="000000"/>
        </w:rPr>
      </w:pPr>
      <w:r>
        <w:rPr>
          <w:rFonts w:ascii="Times" w:hAnsi="Times"/>
          <w:color w:val="000000"/>
        </w:rPr>
        <w:tab/>
      </w:r>
      <w:r w:rsidR="00CE0AA8">
        <w:rPr>
          <w:rFonts w:ascii="Times" w:hAnsi="Times"/>
          <w:color w:val="000000"/>
        </w:rPr>
        <w:t>W</w:t>
      </w:r>
      <w:r w:rsidR="00AA3E6E" w:rsidRPr="00D56458">
        <w:rPr>
          <w:rFonts w:ascii="Times" w:hAnsi="Times"/>
          <w:color w:val="000000"/>
        </w:rPr>
        <w:t xml:space="preserve">hen ornament becomes truly autonomous it has to die as ornament, for ornament </w:t>
      </w:r>
      <w:r w:rsidR="00CE0AA8">
        <w:rPr>
          <w:rFonts w:ascii="Times" w:hAnsi="Times"/>
          <w:color w:val="000000"/>
        </w:rPr>
        <w:t>has a serving function</w:t>
      </w:r>
      <w:r w:rsidR="00BD7F22" w:rsidRPr="00D56458">
        <w:rPr>
          <w:rFonts w:ascii="Times" w:hAnsi="Times"/>
          <w:color w:val="000000"/>
        </w:rPr>
        <w:t>.  Art for art’s sake has no place in a church, which should be for God’s sake.  That is why I gave my book the subtitle: “</w:t>
      </w:r>
      <w:r>
        <w:rPr>
          <w:rFonts w:ascii="Times" w:hAnsi="Times"/>
          <w:color w:val="000000"/>
        </w:rPr>
        <w:t>B</w:t>
      </w:r>
      <w:r w:rsidR="00BD7F22" w:rsidRPr="00D56458">
        <w:rPr>
          <w:rFonts w:ascii="Times" w:hAnsi="Times"/>
          <w:color w:val="000000"/>
        </w:rPr>
        <w:t xml:space="preserve">etween </w:t>
      </w:r>
      <w:r>
        <w:rPr>
          <w:rFonts w:ascii="Times" w:hAnsi="Times"/>
          <w:color w:val="000000"/>
        </w:rPr>
        <w:t>F</w:t>
      </w:r>
      <w:r w:rsidR="00BD7F22" w:rsidRPr="00D56458">
        <w:rPr>
          <w:rFonts w:ascii="Times" w:hAnsi="Times"/>
          <w:color w:val="000000"/>
        </w:rPr>
        <w:t xml:space="preserve">aith and </w:t>
      </w:r>
      <w:r>
        <w:rPr>
          <w:rFonts w:ascii="Times" w:hAnsi="Times"/>
          <w:color w:val="000000"/>
        </w:rPr>
        <w:t>A</w:t>
      </w:r>
      <w:r w:rsidR="00BD7F22" w:rsidRPr="00D56458">
        <w:rPr>
          <w:rFonts w:ascii="Times" w:hAnsi="Times"/>
          <w:color w:val="000000"/>
        </w:rPr>
        <w:t xml:space="preserve">estheticism.” </w:t>
      </w:r>
      <w:r>
        <w:rPr>
          <w:rFonts w:ascii="Times" w:hAnsi="Times"/>
          <w:color w:val="000000"/>
        </w:rPr>
        <w:t xml:space="preserve">N </w:t>
      </w:r>
      <w:r w:rsidR="00BD7F22" w:rsidRPr="00D56458">
        <w:rPr>
          <w:rFonts w:ascii="Times" w:hAnsi="Times"/>
          <w:color w:val="000000"/>
        </w:rPr>
        <w:t>In striking fashion the Bavarian rococo church thus raises the question of the relationship of art and the sacred</w:t>
      </w:r>
      <w:r w:rsidR="00D0765E">
        <w:rPr>
          <w:rFonts w:ascii="Times" w:hAnsi="Times"/>
          <w:color w:val="000000"/>
        </w:rPr>
        <w:t xml:space="preserve">. </w:t>
      </w:r>
      <w:r w:rsidR="00BD7F22" w:rsidRPr="00D56458">
        <w:rPr>
          <w:rFonts w:ascii="Times" w:hAnsi="Times"/>
          <w:color w:val="000000"/>
        </w:rPr>
        <w:t xml:space="preserve">I shall return to this relationship in our final session. </w:t>
      </w:r>
    </w:p>
    <w:p w14:paraId="2755707E" w14:textId="77777777" w:rsidR="00CE0AA8" w:rsidRDefault="00CE0AA8" w:rsidP="00E13BEB">
      <w:pPr>
        <w:spacing w:line="360" w:lineRule="auto"/>
        <w:rPr>
          <w:rFonts w:ascii="Times" w:hAnsi="Times"/>
          <w:color w:val="000000"/>
        </w:rPr>
      </w:pPr>
    </w:p>
    <w:p w14:paraId="13C94E8B" w14:textId="524CA09B" w:rsidR="00CE0AA8" w:rsidRDefault="00CE0AA8" w:rsidP="00B066D3">
      <w:pPr>
        <w:spacing w:line="360" w:lineRule="auto"/>
        <w:jc w:val="center"/>
        <w:rPr>
          <w:rFonts w:ascii="Times" w:hAnsi="Times"/>
          <w:color w:val="000000"/>
        </w:rPr>
      </w:pPr>
      <w:r w:rsidRPr="00CE0AA8">
        <w:rPr>
          <w:rFonts w:ascii="Times" w:hAnsi="Times"/>
          <w:noProof/>
          <w:color w:val="000000"/>
        </w:rPr>
        <w:drawing>
          <wp:inline distT="0" distB="0" distL="0" distR="0" wp14:anchorId="60BA2FE0" wp14:editId="067206CF">
            <wp:extent cx="3184609" cy="53936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01308" cy="5421973"/>
                    </a:xfrm>
                    <a:prstGeom prst="rect">
                      <a:avLst/>
                    </a:prstGeom>
                  </pic:spPr>
                </pic:pic>
              </a:graphicData>
            </a:graphic>
          </wp:inline>
        </w:drawing>
      </w:r>
    </w:p>
    <w:p w14:paraId="67C282C4" w14:textId="77777777" w:rsidR="00B066D3" w:rsidRDefault="00B066D3" w:rsidP="00E13BEB">
      <w:pPr>
        <w:spacing w:line="360" w:lineRule="auto"/>
        <w:rPr>
          <w:rFonts w:ascii="Times" w:hAnsi="Times"/>
          <w:color w:val="000000"/>
        </w:rPr>
      </w:pPr>
      <w:bookmarkStart w:id="0" w:name="_GoBack"/>
      <w:bookmarkEnd w:id="0"/>
    </w:p>
    <w:p w14:paraId="2CAE6B3A" w14:textId="3F578FFA" w:rsidR="00B066D3" w:rsidRPr="00B066D3" w:rsidRDefault="00B066D3" w:rsidP="00B066D3">
      <w:pPr>
        <w:spacing w:line="360" w:lineRule="auto"/>
        <w:jc w:val="center"/>
        <w:rPr>
          <w:rFonts w:ascii="Times" w:hAnsi="Times"/>
          <w:color w:val="000000"/>
          <w:sz w:val="20"/>
        </w:rPr>
      </w:pPr>
      <w:r w:rsidRPr="00B066D3">
        <w:rPr>
          <w:rFonts w:ascii="Times" w:hAnsi="Times"/>
          <w:color w:val="000000"/>
          <w:sz w:val="20"/>
        </w:rPr>
        <w:t>Fig. 31.  Oppolding, Pulpit, Detail</w:t>
      </w:r>
    </w:p>
    <w:sectPr w:rsidR="00B066D3" w:rsidRPr="00B066D3">
      <w:headerReference w:type="default" r:id="rId41"/>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474D5F" w14:textId="77777777" w:rsidR="005940EB" w:rsidRDefault="005940EB">
      <w:r>
        <w:separator/>
      </w:r>
    </w:p>
  </w:endnote>
  <w:endnote w:type="continuationSeparator" w:id="0">
    <w:p w14:paraId="53203DCD" w14:textId="77777777" w:rsidR="005940EB" w:rsidRDefault="00594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ew York">
    <w:altName w:val="Times New Roman"/>
    <w:panose1 w:val="00000000000000000000"/>
    <w:charset w:val="4D"/>
    <w:family w:val="roman"/>
    <w:notTrueType/>
    <w:pitch w:val="variable"/>
    <w:sig w:usb0="00000003"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1604FC" w14:textId="77777777" w:rsidR="005940EB" w:rsidRDefault="005940EB">
      <w:r>
        <w:separator/>
      </w:r>
    </w:p>
  </w:footnote>
  <w:footnote w:type="continuationSeparator" w:id="0">
    <w:p w14:paraId="7BA5BBB1" w14:textId="77777777" w:rsidR="005940EB" w:rsidRDefault="005940EB">
      <w:r>
        <w:continuationSeparator/>
      </w:r>
    </w:p>
  </w:footnote>
  <w:footnote w:id="1">
    <w:p w14:paraId="2642B69C" w14:textId="77777777" w:rsidR="003F5A80" w:rsidRDefault="003F5A80">
      <w:pPr>
        <w:pStyle w:val="FootnoteText"/>
      </w:pPr>
      <w:r>
        <w:rPr>
          <w:rStyle w:val="FootnoteReference"/>
        </w:rPr>
        <w:footnoteRef/>
      </w:r>
      <w:r>
        <w:t xml:space="preserve">  Karsten Harries, </w:t>
      </w:r>
      <w:r w:rsidRPr="00E56B43">
        <w:rPr>
          <w:rFonts w:ascii="Times" w:hAnsi="Times"/>
          <w:i/>
        </w:rPr>
        <w:t xml:space="preserve">The Bavarian Rococo Church: Between Faith and Aestheticism </w:t>
      </w:r>
      <w:r w:rsidRPr="009D393F">
        <w:rPr>
          <w:rFonts w:ascii="Times" w:hAnsi="Times"/>
        </w:rPr>
        <w:t xml:space="preserve">(New Haven: Yale University Press, 1983). </w:t>
      </w:r>
      <w:r>
        <w:rPr>
          <w:rFonts w:ascii="Times" w:hAnsi="Times"/>
        </w:rPr>
        <w:t>p. 223</w:t>
      </w:r>
      <w:r w:rsidRPr="0013069B">
        <w:rPr>
          <w:rFonts w:ascii="Times" w:hAnsi="Times"/>
        </w:rPr>
        <w:t xml:space="preserve">.  </w:t>
      </w:r>
    </w:p>
  </w:footnote>
  <w:footnote w:id="2">
    <w:p w14:paraId="686453A3" w14:textId="77777777" w:rsidR="00317493" w:rsidRDefault="00317493">
      <w:pPr>
        <w:pStyle w:val="FootnoteText"/>
      </w:pPr>
      <w:r>
        <w:rPr>
          <w:rStyle w:val="FootnoteReference"/>
        </w:rPr>
        <w:footnoteRef/>
      </w:r>
      <w:r>
        <w:t xml:space="preserve">  Who </w:t>
      </w:r>
      <w:r w:rsidR="00574F5B">
        <w:t>appears to have worked with Bal</w:t>
      </w:r>
      <w:r>
        <w:t xml:space="preserve">thasar Trischberger, </w:t>
      </w:r>
      <w:r w:rsidR="00E7215B">
        <w:t>who had worked wi</w:t>
      </w:r>
      <w:r>
        <w:t>th Johann Michael Fischer a</w:t>
      </w:r>
      <w:r w:rsidR="00E7215B">
        <w:t>nd com</w:t>
      </w:r>
      <w:r>
        <w:t xml:space="preserve">pleted Fischer’s monastery </w:t>
      </w:r>
      <w:r w:rsidR="00373857">
        <w:t>chu</w:t>
      </w:r>
      <w:r>
        <w:t>rch</w:t>
      </w:r>
      <w:r w:rsidR="00373857">
        <w:t xml:space="preserve"> </w:t>
      </w:r>
      <w:r>
        <w:t>in Altom</w:t>
      </w:r>
      <w:r w:rsidR="00373857" w:rsidRPr="00373857">
        <w:t>ü</w:t>
      </w:r>
      <w:r>
        <w:t>nster</w:t>
      </w:r>
      <w:r w:rsidR="00E7215B">
        <w:t>.</w:t>
      </w:r>
      <w: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4CD562" w14:textId="77777777" w:rsidR="00BD7F22" w:rsidRDefault="00BD7F22">
    <w:pPr>
      <w:pStyle w:val="Header"/>
    </w:pPr>
    <w:r>
      <w:t>Rococo 12</w:t>
    </w:r>
    <w:r>
      <w:tab/>
    </w:r>
    <w:fldSimple w:instr=" DATE  ">
      <w:r w:rsidR="008360A1">
        <w:rPr>
          <w:noProof/>
        </w:rPr>
        <w:t>10/23/17</w:t>
      </w:r>
    </w:fldSimple>
    <w:r>
      <w:tab/>
    </w:r>
    <w:r>
      <w:fldChar w:fldCharType="begin"/>
    </w:r>
    <w:r>
      <w:instrText xml:space="preserve"> PAGE  </w:instrText>
    </w:r>
    <w:r>
      <w:fldChar w:fldCharType="separate"/>
    </w:r>
    <w:r w:rsidR="005940EB">
      <w:rPr>
        <w:noProof/>
      </w:rPr>
      <w:t>1</w:t>
    </w:r>
    <w: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EBCC9848"/>
    <w:lvl w:ilvl="0" w:tplc="AECC4A3C">
      <w:numFmt w:val="none"/>
      <w:lvlText w:val=""/>
      <w:lvlJc w:val="left"/>
      <w:pPr>
        <w:tabs>
          <w:tab w:val="num" w:pos="360"/>
        </w:tabs>
      </w:pPr>
    </w:lvl>
    <w:lvl w:ilvl="1" w:tplc="5914B5CC">
      <w:numFmt w:val="decimal"/>
      <w:lvlText w:val=""/>
      <w:lvlJc w:val="left"/>
    </w:lvl>
    <w:lvl w:ilvl="2" w:tplc="D9ECAB22">
      <w:numFmt w:val="decimal"/>
      <w:lvlText w:val=""/>
      <w:lvlJc w:val="left"/>
    </w:lvl>
    <w:lvl w:ilvl="3" w:tplc="AFB8A4EE">
      <w:numFmt w:val="decimal"/>
      <w:lvlText w:val=""/>
      <w:lvlJc w:val="left"/>
    </w:lvl>
    <w:lvl w:ilvl="4" w:tplc="EDAA5048">
      <w:numFmt w:val="decimal"/>
      <w:lvlText w:val=""/>
      <w:lvlJc w:val="left"/>
    </w:lvl>
    <w:lvl w:ilvl="5" w:tplc="697AF61C">
      <w:numFmt w:val="decimal"/>
      <w:lvlText w:val=""/>
      <w:lvlJc w:val="left"/>
    </w:lvl>
    <w:lvl w:ilvl="6" w:tplc="56F8EE9E">
      <w:numFmt w:val="decimal"/>
      <w:lvlText w:val=""/>
      <w:lvlJc w:val="left"/>
    </w:lvl>
    <w:lvl w:ilvl="7" w:tplc="C47E9D34">
      <w:numFmt w:val="decimal"/>
      <w:lvlText w:val=""/>
      <w:lvlJc w:val="left"/>
    </w:lvl>
    <w:lvl w:ilvl="8" w:tplc="626666DA">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embedSystemFonts/>
  <w:bordersDoNotSurroundHeader/>
  <w:bordersDoNotSurroundFooter/>
  <w:defaultTabStop w:val="720"/>
  <w:hyphenationZone w:val="0"/>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423"/>
    <w:rsid w:val="00005B71"/>
    <w:rsid w:val="000104AE"/>
    <w:rsid w:val="0001097B"/>
    <w:rsid w:val="00012AC9"/>
    <w:rsid w:val="00013C75"/>
    <w:rsid w:val="00015C34"/>
    <w:rsid w:val="00021DF8"/>
    <w:rsid w:val="000232E9"/>
    <w:rsid w:val="0006457B"/>
    <w:rsid w:val="00084AC5"/>
    <w:rsid w:val="000859B8"/>
    <w:rsid w:val="000A52AD"/>
    <w:rsid w:val="000C02AE"/>
    <w:rsid w:val="000C0C50"/>
    <w:rsid w:val="000D51FA"/>
    <w:rsid w:val="000F7070"/>
    <w:rsid w:val="0011446C"/>
    <w:rsid w:val="00141F8E"/>
    <w:rsid w:val="00171963"/>
    <w:rsid w:val="001873F6"/>
    <w:rsid w:val="00195EB4"/>
    <w:rsid w:val="001C7ECC"/>
    <w:rsid w:val="001E2C60"/>
    <w:rsid w:val="001F622F"/>
    <w:rsid w:val="001F62F7"/>
    <w:rsid w:val="002342B5"/>
    <w:rsid w:val="00235599"/>
    <w:rsid w:val="002711F4"/>
    <w:rsid w:val="002857F0"/>
    <w:rsid w:val="00286EE6"/>
    <w:rsid w:val="002B72A6"/>
    <w:rsid w:val="002C55AE"/>
    <w:rsid w:val="002D5B1C"/>
    <w:rsid w:val="00305AA6"/>
    <w:rsid w:val="0031274B"/>
    <w:rsid w:val="003171A4"/>
    <w:rsid w:val="00317493"/>
    <w:rsid w:val="00342C24"/>
    <w:rsid w:val="00364527"/>
    <w:rsid w:val="00373857"/>
    <w:rsid w:val="00376256"/>
    <w:rsid w:val="003C07F6"/>
    <w:rsid w:val="003C5FEA"/>
    <w:rsid w:val="003D5156"/>
    <w:rsid w:val="003E4E7F"/>
    <w:rsid w:val="003E65A1"/>
    <w:rsid w:val="003F5A80"/>
    <w:rsid w:val="0042017D"/>
    <w:rsid w:val="004365C4"/>
    <w:rsid w:val="00493A01"/>
    <w:rsid w:val="004B42F2"/>
    <w:rsid w:val="004C738C"/>
    <w:rsid w:val="004C77D1"/>
    <w:rsid w:val="004E4CE6"/>
    <w:rsid w:val="00525FF7"/>
    <w:rsid w:val="005341AE"/>
    <w:rsid w:val="00535CEB"/>
    <w:rsid w:val="005662E7"/>
    <w:rsid w:val="00567F04"/>
    <w:rsid w:val="00574F5B"/>
    <w:rsid w:val="00581068"/>
    <w:rsid w:val="005940EB"/>
    <w:rsid w:val="005C08D8"/>
    <w:rsid w:val="005C5EF2"/>
    <w:rsid w:val="005E1ED4"/>
    <w:rsid w:val="005F7922"/>
    <w:rsid w:val="006257A5"/>
    <w:rsid w:val="00647E7A"/>
    <w:rsid w:val="006700C4"/>
    <w:rsid w:val="006765D3"/>
    <w:rsid w:val="00690329"/>
    <w:rsid w:val="006B3821"/>
    <w:rsid w:val="006E3A7D"/>
    <w:rsid w:val="006E6676"/>
    <w:rsid w:val="00704907"/>
    <w:rsid w:val="00722093"/>
    <w:rsid w:val="00743C01"/>
    <w:rsid w:val="007707C0"/>
    <w:rsid w:val="00795D65"/>
    <w:rsid w:val="007A19E8"/>
    <w:rsid w:val="007B0F21"/>
    <w:rsid w:val="007C3662"/>
    <w:rsid w:val="007D4D6F"/>
    <w:rsid w:val="007E0EE4"/>
    <w:rsid w:val="007E3F68"/>
    <w:rsid w:val="007F7D5D"/>
    <w:rsid w:val="00814C0F"/>
    <w:rsid w:val="008203DF"/>
    <w:rsid w:val="00824FC7"/>
    <w:rsid w:val="008360A1"/>
    <w:rsid w:val="00856361"/>
    <w:rsid w:val="0086790E"/>
    <w:rsid w:val="00876B0D"/>
    <w:rsid w:val="0088054B"/>
    <w:rsid w:val="00893353"/>
    <w:rsid w:val="00894B9A"/>
    <w:rsid w:val="008A5E23"/>
    <w:rsid w:val="008B3970"/>
    <w:rsid w:val="008F0968"/>
    <w:rsid w:val="008F1CAB"/>
    <w:rsid w:val="009244C3"/>
    <w:rsid w:val="00947192"/>
    <w:rsid w:val="009472BE"/>
    <w:rsid w:val="00960B20"/>
    <w:rsid w:val="00972994"/>
    <w:rsid w:val="009A4ED2"/>
    <w:rsid w:val="009B4075"/>
    <w:rsid w:val="009C2BE9"/>
    <w:rsid w:val="009E7A81"/>
    <w:rsid w:val="00A01701"/>
    <w:rsid w:val="00A033C4"/>
    <w:rsid w:val="00A44257"/>
    <w:rsid w:val="00A50B16"/>
    <w:rsid w:val="00A77136"/>
    <w:rsid w:val="00AA2718"/>
    <w:rsid w:val="00AA3E6E"/>
    <w:rsid w:val="00AD3F5E"/>
    <w:rsid w:val="00AE0727"/>
    <w:rsid w:val="00AE5500"/>
    <w:rsid w:val="00AF0339"/>
    <w:rsid w:val="00AF74CA"/>
    <w:rsid w:val="00B03C7F"/>
    <w:rsid w:val="00B066D3"/>
    <w:rsid w:val="00B10994"/>
    <w:rsid w:val="00B1786C"/>
    <w:rsid w:val="00B401AA"/>
    <w:rsid w:val="00B511FF"/>
    <w:rsid w:val="00B527F4"/>
    <w:rsid w:val="00B66EFC"/>
    <w:rsid w:val="00BA109B"/>
    <w:rsid w:val="00BB1D38"/>
    <w:rsid w:val="00BB212C"/>
    <w:rsid w:val="00BC25CA"/>
    <w:rsid w:val="00BD7F22"/>
    <w:rsid w:val="00C12178"/>
    <w:rsid w:val="00C570CC"/>
    <w:rsid w:val="00CA3408"/>
    <w:rsid w:val="00CA5F72"/>
    <w:rsid w:val="00CA6AFE"/>
    <w:rsid w:val="00CB17EB"/>
    <w:rsid w:val="00CC50B3"/>
    <w:rsid w:val="00CE0AA8"/>
    <w:rsid w:val="00CE5EA3"/>
    <w:rsid w:val="00D029DC"/>
    <w:rsid w:val="00D0765E"/>
    <w:rsid w:val="00D10FE5"/>
    <w:rsid w:val="00D14A9D"/>
    <w:rsid w:val="00D340E7"/>
    <w:rsid w:val="00D50270"/>
    <w:rsid w:val="00D52349"/>
    <w:rsid w:val="00D87643"/>
    <w:rsid w:val="00DF3F73"/>
    <w:rsid w:val="00E078B2"/>
    <w:rsid w:val="00E13BEB"/>
    <w:rsid w:val="00E26410"/>
    <w:rsid w:val="00E30A49"/>
    <w:rsid w:val="00E37C7D"/>
    <w:rsid w:val="00E5457F"/>
    <w:rsid w:val="00E7215B"/>
    <w:rsid w:val="00E876B4"/>
    <w:rsid w:val="00E91471"/>
    <w:rsid w:val="00E93611"/>
    <w:rsid w:val="00EC112B"/>
    <w:rsid w:val="00EC16AD"/>
    <w:rsid w:val="00EE4DEB"/>
    <w:rsid w:val="00F322A3"/>
    <w:rsid w:val="00F47EA9"/>
    <w:rsid w:val="00F52E13"/>
    <w:rsid w:val="00F537F7"/>
    <w:rsid w:val="00F7321A"/>
    <w:rsid w:val="00F73AA8"/>
    <w:rsid w:val="00F80EA8"/>
    <w:rsid w:val="00FB2C31"/>
    <w:rsid w:val="00FC3E2F"/>
    <w:rsid w:val="00FD34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6E1F0F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rPr>
      <w:vertAlign w:val="superscript"/>
    </w:rPr>
  </w:style>
  <w:style w:type="paragraph" w:styleId="Header">
    <w:name w:val="header"/>
    <w:basedOn w:val="Normal"/>
    <w:pPr>
      <w:tabs>
        <w:tab w:val="center" w:pos="4320"/>
        <w:tab w:val="right" w:pos="8640"/>
      </w:tabs>
    </w:pPr>
  </w:style>
  <w:style w:type="character" w:styleId="FootnoteReference">
    <w:name w:val="footnote reference"/>
    <w:rPr>
      <w:position w:val="6"/>
      <w:sz w:val="16"/>
    </w:rPr>
  </w:style>
  <w:style w:type="paragraph" w:styleId="FootnoteText">
    <w:name w:val="footnote text"/>
    <w:basedOn w:val="Normal"/>
  </w:style>
  <w:style w:type="paragraph" w:styleId="Footer">
    <w:name w:val="footer"/>
    <w:basedOn w:val="Normal"/>
    <w:pPr>
      <w:tabs>
        <w:tab w:val="center" w:pos="4320"/>
        <w:tab w:val="right" w:pos="8640"/>
      </w:tabs>
    </w:pPr>
  </w:style>
  <w:style w:type="paragraph" w:styleId="DocumentMap">
    <w:name w:val="Document Map"/>
    <w:basedOn w:val="Normal"/>
    <w:semiHidden/>
    <w:rsid w:val="0030110C"/>
    <w:pPr>
      <w:shd w:val="clear" w:color="auto" w:fill="C6D5EC"/>
    </w:pPr>
    <w:rPr>
      <w:rFonts w:ascii="Lucida Grande" w:hAnsi="Lucida Grande"/>
      <w:szCs w:val="24"/>
    </w:rPr>
  </w:style>
  <w:style w:type="character" w:styleId="Hyperlink">
    <w:name w:val="Hyperlink"/>
    <w:uiPriority w:val="99"/>
    <w:unhideWhenUsed/>
    <w:rsid w:val="003E65A1"/>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557850">
      <w:bodyDiv w:val="1"/>
      <w:marLeft w:val="0"/>
      <w:marRight w:val="0"/>
      <w:marTop w:val="0"/>
      <w:marBottom w:val="0"/>
      <w:divBdr>
        <w:top w:val="none" w:sz="0" w:space="0" w:color="auto"/>
        <w:left w:val="none" w:sz="0" w:space="0" w:color="auto"/>
        <w:bottom w:val="none" w:sz="0" w:space="0" w:color="auto"/>
        <w:right w:val="none" w:sz="0" w:space="0" w:color="auto"/>
      </w:divBdr>
    </w:div>
    <w:div w:id="172650563">
      <w:bodyDiv w:val="1"/>
      <w:marLeft w:val="0"/>
      <w:marRight w:val="0"/>
      <w:marTop w:val="0"/>
      <w:marBottom w:val="0"/>
      <w:divBdr>
        <w:top w:val="none" w:sz="0" w:space="0" w:color="auto"/>
        <w:left w:val="none" w:sz="0" w:space="0" w:color="auto"/>
        <w:bottom w:val="none" w:sz="0" w:space="0" w:color="auto"/>
        <w:right w:val="none" w:sz="0" w:space="0" w:color="auto"/>
      </w:divBdr>
    </w:div>
    <w:div w:id="452360609">
      <w:bodyDiv w:val="1"/>
      <w:marLeft w:val="0"/>
      <w:marRight w:val="0"/>
      <w:marTop w:val="0"/>
      <w:marBottom w:val="0"/>
      <w:divBdr>
        <w:top w:val="none" w:sz="0" w:space="0" w:color="auto"/>
        <w:left w:val="none" w:sz="0" w:space="0" w:color="auto"/>
        <w:bottom w:val="none" w:sz="0" w:space="0" w:color="auto"/>
        <w:right w:val="none" w:sz="0" w:space="0" w:color="auto"/>
      </w:divBdr>
    </w:div>
    <w:div w:id="810514420">
      <w:bodyDiv w:val="1"/>
      <w:marLeft w:val="0"/>
      <w:marRight w:val="0"/>
      <w:marTop w:val="0"/>
      <w:marBottom w:val="0"/>
      <w:divBdr>
        <w:top w:val="none" w:sz="0" w:space="0" w:color="auto"/>
        <w:left w:val="none" w:sz="0" w:space="0" w:color="auto"/>
        <w:bottom w:val="none" w:sz="0" w:space="0" w:color="auto"/>
        <w:right w:val="none" w:sz="0" w:space="0" w:color="auto"/>
      </w:divBdr>
    </w:div>
    <w:div w:id="1157302095">
      <w:bodyDiv w:val="1"/>
      <w:marLeft w:val="0"/>
      <w:marRight w:val="0"/>
      <w:marTop w:val="0"/>
      <w:marBottom w:val="0"/>
      <w:divBdr>
        <w:top w:val="none" w:sz="0" w:space="0" w:color="auto"/>
        <w:left w:val="none" w:sz="0" w:space="0" w:color="auto"/>
        <w:bottom w:val="none" w:sz="0" w:space="0" w:color="auto"/>
        <w:right w:val="none" w:sz="0" w:space="0" w:color="auto"/>
      </w:divBdr>
    </w:div>
    <w:div w:id="1339842078">
      <w:bodyDiv w:val="1"/>
      <w:marLeft w:val="0"/>
      <w:marRight w:val="0"/>
      <w:marTop w:val="0"/>
      <w:marBottom w:val="0"/>
      <w:divBdr>
        <w:top w:val="none" w:sz="0" w:space="0" w:color="auto"/>
        <w:left w:val="none" w:sz="0" w:space="0" w:color="auto"/>
        <w:bottom w:val="none" w:sz="0" w:space="0" w:color="auto"/>
        <w:right w:val="none" w:sz="0" w:space="0" w:color="auto"/>
      </w:divBdr>
    </w:div>
    <w:div w:id="1401631653">
      <w:bodyDiv w:val="1"/>
      <w:marLeft w:val="0"/>
      <w:marRight w:val="0"/>
      <w:marTop w:val="0"/>
      <w:marBottom w:val="0"/>
      <w:divBdr>
        <w:top w:val="none" w:sz="0" w:space="0" w:color="auto"/>
        <w:left w:val="none" w:sz="0" w:space="0" w:color="auto"/>
        <w:bottom w:val="none" w:sz="0" w:space="0" w:color="auto"/>
        <w:right w:val="none" w:sz="0" w:space="0" w:color="auto"/>
      </w:divBdr>
    </w:div>
    <w:div w:id="1433090250">
      <w:bodyDiv w:val="1"/>
      <w:marLeft w:val="0"/>
      <w:marRight w:val="0"/>
      <w:marTop w:val="0"/>
      <w:marBottom w:val="0"/>
      <w:divBdr>
        <w:top w:val="none" w:sz="0" w:space="0" w:color="auto"/>
        <w:left w:val="none" w:sz="0" w:space="0" w:color="auto"/>
        <w:bottom w:val="none" w:sz="0" w:space="0" w:color="auto"/>
        <w:right w:val="none" w:sz="0" w:space="0" w:color="auto"/>
      </w:divBdr>
    </w:div>
    <w:div w:id="1557550873">
      <w:bodyDiv w:val="1"/>
      <w:marLeft w:val="0"/>
      <w:marRight w:val="0"/>
      <w:marTop w:val="0"/>
      <w:marBottom w:val="0"/>
      <w:divBdr>
        <w:top w:val="none" w:sz="0" w:space="0" w:color="auto"/>
        <w:left w:val="none" w:sz="0" w:space="0" w:color="auto"/>
        <w:bottom w:val="none" w:sz="0" w:space="0" w:color="auto"/>
        <w:right w:val="none" w:sz="0" w:space="0" w:color="auto"/>
      </w:divBdr>
    </w:div>
    <w:div w:id="161193296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tiff"/><Relationship Id="rId31" Type="http://schemas.openxmlformats.org/officeDocument/2006/relationships/image" Target="media/image25.tiff"/><Relationship Id="rId32" Type="http://schemas.openxmlformats.org/officeDocument/2006/relationships/image" Target="media/image26.tiff"/><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tiff"/><Relationship Id="rId34" Type="http://schemas.openxmlformats.org/officeDocument/2006/relationships/image" Target="media/image28.tiff"/><Relationship Id="rId35" Type="http://schemas.openxmlformats.org/officeDocument/2006/relationships/image" Target="media/image29.tiff"/><Relationship Id="rId36" Type="http://schemas.openxmlformats.org/officeDocument/2006/relationships/image" Target="media/image30.tiff"/><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tiff"/><Relationship Id="rId38" Type="http://schemas.openxmlformats.org/officeDocument/2006/relationships/image" Target="media/image32.tiff"/><Relationship Id="rId39" Type="http://schemas.openxmlformats.org/officeDocument/2006/relationships/image" Target="media/image33.tiff"/><Relationship Id="rId40" Type="http://schemas.openxmlformats.org/officeDocument/2006/relationships/image" Target="media/image34.tiff"/><Relationship Id="rId41" Type="http://schemas.openxmlformats.org/officeDocument/2006/relationships/header" Target="header1.xml"/><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809</TotalTime>
  <Pages>28</Pages>
  <Words>3929</Words>
  <Characters>22401</Characters>
  <Application>Microsoft Macintosh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2</vt:lpstr>
    </vt:vector>
  </TitlesOfParts>
  <Company>Yale University</Company>
  <LinksUpToDate>false</LinksUpToDate>
  <CharactersWithSpaces>26278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Yale University</dc:creator>
  <cp:keywords/>
  <dc:description/>
  <cp:lastModifiedBy>Microsoft Office User</cp:lastModifiedBy>
  <cp:revision>8</cp:revision>
  <cp:lastPrinted>2017-04-19T15:15:00Z</cp:lastPrinted>
  <dcterms:created xsi:type="dcterms:W3CDTF">2017-10-17T20:51:00Z</dcterms:created>
  <dcterms:modified xsi:type="dcterms:W3CDTF">2017-10-24T17:19:00Z</dcterms:modified>
</cp:coreProperties>
</file>