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35C06F" w14:textId="0C192A0E" w:rsidR="00F553EC" w:rsidRPr="000871EC" w:rsidRDefault="00AF13E5" w:rsidP="00274FCB">
      <w:pPr>
        <w:spacing w:line="360" w:lineRule="auto"/>
        <w:rPr>
          <w:rFonts w:ascii="Times" w:hAnsi="Times"/>
          <w:b/>
          <w:color w:val="000000"/>
        </w:rPr>
      </w:pPr>
      <w:r>
        <w:rPr>
          <w:rFonts w:ascii="Times" w:hAnsi="Times"/>
          <w:b/>
          <w:color w:val="000000"/>
        </w:rPr>
        <w:t xml:space="preserve">8. </w:t>
      </w:r>
      <w:r w:rsidR="00FC3B1F">
        <w:rPr>
          <w:rFonts w:ascii="Times" w:hAnsi="Times"/>
          <w:b/>
          <w:color w:val="000000"/>
        </w:rPr>
        <w:t xml:space="preserve"> </w:t>
      </w:r>
      <w:r>
        <w:rPr>
          <w:rFonts w:ascii="Times" w:hAnsi="Times"/>
          <w:b/>
          <w:color w:val="000000"/>
        </w:rPr>
        <w:t>Picture and Theater</w:t>
      </w:r>
    </w:p>
    <w:p w14:paraId="53241F9D" w14:textId="77777777" w:rsidR="00F553EC" w:rsidRPr="000871EC" w:rsidRDefault="00F553EC" w:rsidP="00274FCB">
      <w:pPr>
        <w:spacing w:line="360" w:lineRule="auto"/>
        <w:rPr>
          <w:rFonts w:ascii="Times" w:hAnsi="Times"/>
          <w:b/>
          <w:color w:val="000000"/>
        </w:rPr>
      </w:pPr>
    </w:p>
    <w:p w14:paraId="2BDDBA34" w14:textId="3C6F0DF6" w:rsidR="00AF13E5" w:rsidRDefault="00F553EC" w:rsidP="00274FCB">
      <w:pPr>
        <w:spacing w:line="360" w:lineRule="auto"/>
        <w:rPr>
          <w:rFonts w:ascii="Times" w:hAnsi="Times"/>
          <w:color w:val="000000"/>
        </w:rPr>
      </w:pPr>
      <w:r w:rsidRPr="000871EC">
        <w:rPr>
          <w:rFonts w:ascii="Times" w:hAnsi="Times"/>
          <w:color w:val="000000"/>
        </w:rPr>
        <w:tab/>
        <w:t xml:space="preserve">1. </w:t>
      </w:r>
      <w:r w:rsidR="00054D0A">
        <w:rPr>
          <w:rFonts w:ascii="Times" w:hAnsi="Times"/>
          <w:color w:val="000000"/>
        </w:rPr>
        <w:t xml:space="preserve"> </w:t>
      </w:r>
      <w:r w:rsidRPr="0030110C">
        <w:rPr>
          <w:rFonts w:ascii="Times" w:hAnsi="Times"/>
          <w:color w:val="000000"/>
        </w:rPr>
        <w:t xml:space="preserve">Consider once more </w:t>
      </w:r>
      <w:r w:rsidR="00254413">
        <w:rPr>
          <w:rFonts w:ascii="Times" w:hAnsi="Times"/>
          <w:color w:val="000000"/>
        </w:rPr>
        <w:t>t</w:t>
      </w:r>
      <w:r w:rsidRPr="0030110C">
        <w:rPr>
          <w:rFonts w:ascii="Times" w:hAnsi="Times"/>
          <w:color w:val="000000"/>
        </w:rPr>
        <w:t xml:space="preserve">he </w:t>
      </w:r>
      <w:r w:rsidR="00FC3B1F">
        <w:rPr>
          <w:rFonts w:ascii="Times" w:hAnsi="Times"/>
          <w:color w:val="000000"/>
        </w:rPr>
        <w:t xml:space="preserve">jewlry-encrustred </w:t>
      </w:r>
      <w:r w:rsidRPr="0030110C">
        <w:rPr>
          <w:rFonts w:ascii="Times" w:hAnsi="Times"/>
          <w:color w:val="000000"/>
        </w:rPr>
        <w:t>skeleton of St. Clemens, in Rott am Inn</w:t>
      </w:r>
      <w:r w:rsidR="00054D0A">
        <w:rPr>
          <w:rFonts w:ascii="Times" w:hAnsi="Times"/>
          <w:color w:val="000000"/>
        </w:rPr>
        <w:t xml:space="preserve"> (Fig. 1)</w:t>
      </w:r>
      <w:r w:rsidRPr="0030110C">
        <w:rPr>
          <w:rFonts w:ascii="Times" w:hAnsi="Times"/>
          <w:color w:val="000000"/>
        </w:rPr>
        <w:t>.</w:t>
      </w:r>
      <w:r w:rsidR="00054D0A">
        <w:rPr>
          <w:rFonts w:ascii="Times" w:hAnsi="Times"/>
          <w:color w:val="000000"/>
        </w:rPr>
        <w:t xml:space="preserve"> </w:t>
      </w:r>
    </w:p>
    <w:p w14:paraId="743D3381" w14:textId="77777777" w:rsidR="00054D0A" w:rsidRDefault="00054D0A" w:rsidP="00274FCB">
      <w:pPr>
        <w:spacing w:line="360" w:lineRule="auto"/>
        <w:rPr>
          <w:rFonts w:ascii="Times" w:hAnsi="Times"/>
          <w:color w:val="000000"/>
        </w:rPr>
      </w:pPr>
    </w:p>
    <w:p w14:paraId="6AEDDB2A" w14:textId="21845B7F" w:rsidR="00AF13E5" w:rsidRDefault="004275E2" w:rsidP="00274FCB">
      <w:pPr>
        <w:spacing w:line="360" w:lineRule="auto"/>
        <w:rPr>
          <w:rFonts w:ascii="Times" w:hAnsi="Times"/>
          <w:color w:val="000000"/>
        </w:rPr>
      </w:pPr>
      <w:r w:rsidRPr="00054D0A">
        <w:rPr>
          <w:rFonts w:ascii="Times" w:hAnsi="Times"/>
          <w:noProof/>
          <w:color w:val="000000"/>
        </w:rPr>
        <w:drawing>
          <wp:inline distT="0" distB="0" distL="0" distR="0" wp14:anchorId="0822195D" wp14:editId="26A2D07E">
            <wp:extent cx="5486400" cy="3479165"/>
            <wp:effectExtent l="0" t="0" r="0" b="63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5486400" cy="3479165"/>
                    </a:xfrm>
                    <a:prstGeom prst="rect">
                      <a:avLst/>
                    </a:prstGeom>
                    <a:noFill/>
                    <a:ln>
                      <a:noFill/>
                    </a:ln>
                  </pic:spPr>
                </pic:pic>
              </a:graphicData>
            </a:graphic>
          </wp:inline>
        </w:drawing>
      </w:r>
    </w:p>
    <w:p w14:paraId="41FDCB7A" w14:textId="77777777" w:rsidR="00AF13E5" w:rsidRDefault="00AF13E5" w:rsidP="00274FCB">
      <w:pPr>
        <w:spacing w:line="360" w:lineRule="auto"/>
        <w:rPr>
          <w:rFonts w:ascii="Times" w:hAnsi="Times"/>
          <w:color w:val="000000"/>
        </w:rPr>
      </w:pPr>
    </w:p>
    <w:p w14:paraId="4073CC7B" w14:textId="77777777" w:rsidR="00054D0A" w:rsidRPr="00054D0A" w:rsidRDefault="00054D0A" w:rsidP="00054D0A">
      <w:pPr>
        <w:spacing w:line="360" w:lineRule="auto"/>
        <w:jc w:val="center"/>
        <w:rPr>
          <w:rFonts w:ascii="Times" w:hAnsi="Times"/>
          <w:color w:val="000000"/>
          <w:sz w:val="20"/>
        </w:rPr>
      </w:pPr>
      <w:r w:rsidRPr="00054D0A">
        <w:rPr>
          <w:rFonts w:ascii="Times" w:hAnsi="Times"/>
          <w:color w:val="000000"/>
          <w:sz w:val="20"/>
        </w:rPr>
        <w:t>Fig. 1.  Rott am Inn, St. Clemens</w:t>
      </w:r>
    </w:p>
    <w:p w14:paraId="35785743" w14:textId="77777777" w:rsidR="00054D0A" w:rsidRDefault="00054D0A" w:rsidP="00274FCB">
      <w:pPr>
        <w:spacing w:line="360" w:lineRule="auto"/>
        <w:rPr>
          <w:rFonts w:ascii="Times" w:hAnsi="Times"/>
          <w:color w:val="000000"/>
        </w:rPr>
      </w:pPr>
    </w:p>
    <w:p w14:paraId="64B8713E" w14:textId="77777777" w:rsidR="00F553EC" w:rsidRPr="0030110C" w:rsidRDefault="00F553EC" w:rsidP="00274FCB">
      <w:pPr>
        <w:spacing w:line="360" w:lineRule="auto"/>
        <w:rPr>
          <w:rFonts w:ascii="Times" w:hAnsi="Times"/>
          <w:color w:val="000000"/>
        </w:rPr>
      </w:pPr>
      <w:r w:rsidRPr="0030110C">
        <w:rPr>
          <w:rFonts w:ascii="Times" w:hAnsi="Times"/>
          <w:color w:val="000000"/>
        </w:rPr>
        <w:t xml:space="preserve"> It makes me think of Ariel’s Song from Shakespeare’s </w:t>
      </w:r>
      <w:r w:rsidRPr="00091E09">
        <w:rPr>
          <w:rFonts w:ascii="Times" w:hAnsi="Times"/>
          <w:i/>
          <w:color w:val="000000"/>
        </w:rPr>
        <w:t>Tempes</w:t>
      </w:r>
      <w:r w:rsidRPr="000871EC">
        <w:rPr>
          <w:rFonts w:ascii="Times" w:hAnsi="Times"/>
          <w:color w:val="000000"/>
          <w:u w:val="single"/>
        </w:rPr>
        <w:t>t</w:t>
      </w:r>
      <w:r w:rsidRPr="0030110C">
        <w:rPr>
          <w:rFonts w:ascii="Times" w:hAnsi="Times"/>
          <w:color w:val="000000"/>
        </w:rPr>
        <w:t>:</w:t>
      </w:r>
    </w:p>
    <w:p w14:paraId="12DD3171"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Full fathom five thy father lies; </w:t>
      </w:r>
    </w:p>
    <w:p w14:paraId="4ABE6E54"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Of his bones are coral made; </w:t>
      </w:r>
    </w:p>
    <w:p w14:paraId="069B61CA"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Those are pearls that were his eyes: </w:t>
      </w:r>
    </w:p>
    <w:p w14:paraId="12032A9F"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 Nothing of him that doth fade, </w:t>
      </w:r>
    </w:p>
    <w:p w14:paraId="1E86DDFF"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 But doth suffer a sea-change </w:t>
      </w:r>
    </w:p>
    <w:p w14:paraId="36FF3702"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 Into something rich and strange. </w:t>
      </w:r>
    </w:p>
    <w:p w14:paraId="77EE2A7B"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 Sea-nymphs hourly ring his knell: </w:t>
      </w:r>
    </w:p>
    <w:p w14:paraId="06E099F6"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                              Ding-dong. </w:t>
      </w:r>
    </w:p>
    <w:p w14:paraId="717F2DC8"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 Hark! now I hear them—Ding-dong, bell. </w:t>
      </w:r>
    </w:p>
    <w:p w14:paraId="370C536F" w14:textId="6E0682CA" w:rsidR="00F553EC" w:rsidRPr="000871EC" w:rsidRDefault="00F553EC" w:rsidP="00274FCB">
      <w:pPr>
        <w:spacing w:line="360" w:lineRule="auto"/>
        <w:rPr>
          <w:rFonts w:ascii="Times" w:hAnsi="Times"/>
          <w:color w:val="000000"/>
        </w:rPr>
      </w:pPr>
      <w:r w:rsidRPr="000871EC">
        <w:rPr>
          <w:rFonts w:ascii="Times" w:hAnsi="Times"/>
          <w:color w:val="000000"/>
        </w:rPr>
        <w:lastRenderedPageBreak/>
        <w:t xml:space="preserve">Why did Shakespeare name his airy spirit Ariel?  Ariel is also the archangel associated with healing and new beginnings; also with the earth. </w:t>
      </w:r>
      <w:r w:rsidR="00054D0A">
        <w:rPr>
          <w:rFonts w:ascii="Times" w:hAnsi="Times"/>
          <w:color w:val="000000"/>
        </w:rPr>
        <w:t xml:space="preserve">  </w:t>
      </w:r>
      <w:r w:rsidRPr="000871EC">
        <w:rPr>
          <w:rFonts w:ascii="Times" w:hAnsi="Times"/>
          <w:color w:val="000000"/>
        </w:rPr>
        <w:t>Shakespeare’s sea-change makes us think of death and of transformation.  So does the jewel</w:t>
      </w:r>
      <w:r w:rsidR="00FC3B1F">
        <w:rPr>
          <w:rFonts w:ascii="Times" w:hAnsi="Times"/>
          <w:color w:val="000000"/>
        </w:rPr>
        <w:t>-</w:t>
      </w:r>
      <w:r w:rsidRPr="000871EC">
        <w:rPr>
          <w:rFonts w:ascii="Times" w:hAnsi="Times"/>
          <w:color w:val="000000"/>
        </w:rPr>
        <w:t xml:space="preserve">encrusted relic. </w:t>
      </w:r>
    </w:p>
    <w:p w14:paraId="6EE993E0" w14:textId="77777777" w:rsidR="00F553EC" w:rsidRPr="000871EC" w:rsidRDefault="00F553EC" w:rsidP="00274FCB">
      <w:pPr>
        <w:spacing w:line="360" w:lineRule="auto"/>
        <w:rPr>
          <w:rFonts w:ascii="Times" w:hAnsi="Times"/>
          <w:color w:val="000000"/>
        </w:rPr>
      </w:pPr>
      <w:r w:rsidRPr="000871EC">
        <w:rPr>
          <w:rFonts w:ascii="Times" w:hAnsi="Times"/>
          <w:color w:val="000000"/>
        </w:rPr>
        <w:tab/>
        <w:t xml:space="preserve">Inseparable from thoughts of death are thoughts of the insubstantiality of our lives, of their dreamlike character.  Again we can cite Shakespeare’s </w:t>
      </w:r>
      <w:r w:rsidRPr="00F80EEA">
        <w:rPr>
          <w:rFonts w:ascii="Times" w:hAnsi="Times"/>
          <w:i/>
          <w:color w:val="000000"/>
        </w:rPr>
        <w:t>Tempest</w:t>
      </w:r>
      <w:r w:rsidRPr="000871EC">
        <w:rPr>
          <w:rFonts w:ascii="Times" w:hAnsi="Times"/>
          <w:color w:val="000000"/>
        </w:rPr>
        <w:t>: This time it is Prospero who is speaking (Act IV, Scene i):</w:t>
      </w:r>
    </w:p>
    <w:p w14:paraId="11DAEE51"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Our revels now are ended. </w:t>
      </w:r>
      <w:r w:rsidR="00054D0A">
        <w:rPr>
          <w:rFonts w:ascii="Times" w:hAnsi="Times"/>
          <w:color w:val="000000"/>
        </w:rPr>
        <w:t xml:space="preserve"> </w:t>
      </w:r>
      <w:r w:rsidRPr="000871EC">
        <w:rPr>
          <w:rFonts w:ascii="Times" w:hAnsi="Times"/>
          <w:color w:val="000000"/>
        </w:rPr>
        <w:t>These our actors,</w:t>
      </w:r>
    </w:p>
    <w:p w14:paraId="16F5494F"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(As I foretold you) were all spirits, and</w:t>
      </w:r>
    </w:p>
    <w:p w14:paraId="5B0A11CC"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Are melted into air, into thin air:</w:t>
      </w:r>
    </w:p>
    <w:p w14:paraId="2C599E7F"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And, like the baseless fabric of this vision,</w:t>
      </w:r>
    </w:p>
    <w:p w14:paraId="05222A62"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The cloud-capp'd Towers, the gorgeous Palaces,</w:t>
      </w:r>
    </w:p>
    <w:p w14:paraId="0AC0A694"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The solemn Temples, the great Globe itself,</w:t>
      </w:r>
    </w:p>
    <w:p w14:paraId="1BC33F5A"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Yea, all which it inherit, shall dissolve</w:t>
      </w:r>
    </w:p>
    <w:p w14:paraId="2C623364"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And, like this insubstantial pageant faded,</w:t>
      </w:r>
    </w:p>
    <w:p w14:paraId="4E5A590C"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Leave not a rack behind. We are such stuff</w:t>
      </w:r>
    </w:p>
    <w:p w14:paraId="7B16F367"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As dreams are made on, and our little life</w:t>
      </w:r>
    </w:p>
    <w:p w14:paraId="3A84B2A6"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Is rounded with a sleep.</w:t>
      </w:r>
    </w:p>
    <w:p w14:paraId="0FC66A71" w14:textId="75DD937F" w:rsidR="00F553EC" w:rsidRPr="000871EC" w:rsidRDefault="00F553EC" w:rsidP="00274FCB">
      <w:pPr>
        <w:spacing w:line="360" w:lineRule="auto"/>
        <w:rPr>
          <w:rFonts w:ascii="Times" w:hAnsi="Times"/>
          <w:color w:val="000000"/>
        </w:rPr>
      </w:pPr>
      <w:r w:rsidRPr="000871EC">
        <w:rPr>
          <w:rFonts w:ascii="Times" w:hAnsi="Times"/>
          <w:color w:val="000000"/>
        </w:rPr>
        <w:t>Prospero’s words also remind us of how closely connected these typically Baroque metaphors, “dream” and “theat</w:t>
      </w:r>
      <w:r w:rsidR="00054D0A">
        <w:rPr>
          <w:rFonts w:ascii="Times" w:hAnsi="Times"/>
          <w:color w:val="000000"/>
        </w:rPr>
        <w:t>er</w:t>
      </w:r>
      <w:r w:rsidRPr="000871EC">
        <w:rPr>
          <w:rFonts w:ascii="Times" w:hAnsi="Times"/>
          <w:color w:val="000000"/>
        </w:rPr>
        <w:t>,” are.  And here it is important that the word “dream” requires the contrast with reality</w:t>
      </w:r>
      <w:r w:rsidR="00F80EEA">
        <w:rPr>
          <w:rFonts w:ascii="Times" w:hAnsi="Times"/>
          <w:color w:val="000000"/>
        </w:rPr>
        <w:t>:</w:t>
      </w:r>
      <w:r w:rsidRPr="000871EC">
        <w:rPr>
          <w:rFonts w:ascii="Times" w:hAnsi="Times"/>
          <w:color w:val="000000"/>
        </w:rPr>
        <w:t xml:space="preserve"> </w:t>
      </w:r>
      <w:r w:rsidR="00F80EEA">
        <w:rPr>
          <w:rFonts w:ascii="Times" w:hAnsi="Times"/>
          <w:color w:val="000000"/>
        </w:rPr>
        <w:t>i</w:t>
      </w:r>
      <w:r w:rsidRPr="000871EC">
        <w:rPr>
          <w:rFonts w:ascii="Times" w:hAnsi="Times"/>
          <w:color w:val="000000"/>
        </w:rPr>
        <w:t xml:space="preserve">t loses its meaning when you say everything is a dream. </w:t>
      </w:r>
      <w:r w:rsidRPr="00547409">
        <w:rPr>
          <w:rFonts w:ascii="Lucida Grande" w:hAnsi="Lucida Grande"/>
          <w:color w:val="000000"/>
        </w:rPr>
        <w:t xml:space="preserve"> </w:t>
      </w:r>
      <w:r w:rsidRPr="008A09A3">
        <w:rPr>
          <w:rFonts w:ascii="Times" w:hAnsi="Times"/>
          <w:color w:val="000000"/>
        </w:rPr>
        <w:t>The same goes for theat</w:t>
      </w:r>
      <w:r w:rsidR="00054D0A">
        <w:rPr>
          <w:rFonts w:ascii="Times" w:hAnsi="Times"/>
          <w:color w:val="000000"/>
        </w:rPr>
        <w:t>er</w:t>
      </w:r>
      <w:r w:rsidRPr="008A09A3">
        <w:rPr>
          <w:rFonts w:ascii="Times" w:hAnsi="Times"/>
          <w:color w:val="000000"/>
        </w:rPr>
        <w:t xml:space="preserve">. </w:t>
      </w:r>
      <w:r w:rsidR="004A0A40">
        <w:rPr>
          <w:rFonts w:ascii="Times" w:hAnsi="Times"/>
          <w:color w:val="000000"/>
        </w:rPr>
        <w:t xml:space="preserve"> </w:t>
      </w:r>
      <w:r w:rsidRPr="008A09A3">
        <w:rPr>
          <w:rFonts w:ascii="Times" w:hAnsi="Times"/>
          <w:color w:val="000000"/>
        </w:rPr>
        <w:t xml:space="preserve">If our life is a dream, what then is reality? </w:t>
      </w:r>
      <w:r w:rsidRPr="00547409">
        <w:rPr>
          <w:rFonts w:ascii="Lucida Grande" w:hAnsi="Lucida Grande"/>
          <w:color w:val="000000"/>
        </w:rPr>
        <w:t xml:space="preserve"> </w:t>
      </w:r>
    </w:p>
    <w:p w14:paraId="49EE2640" w14:textId="77777777" w:rsidR="00F553EC" w:rsidRPr="000871EC" w:rsidRDefault="00F553EC" w:rsidP="00274FCB">
      <w:pPr>
        <w:spacing w:line="360" w:lineRule="auto"/>
        <w:rPr>
          <w:rFonts w:ascii="Times" w:hAnsi="Times"/>
          <w:color w:val="000000"/>
        </w:rPr>
      </w:pPr>
    </w:p>
    <w:p w14:paraId="503E3DBD" w14:textId="47B4DDE8" w:rsidR="000817B6" w:rsidRDefault="00F553EC" w:rsidP="00274FCB">
      <w:pPr>
        <w:spacing w:line="360" w:lineRule="auto"/>
        <w:rPr>
          <w:rFonts w:ascii="Times" w:hAnsi="Times"/>
          <w:color w:val="000000"/>
        </w:rPr>
      </w:pPr>
      <w:r w:rsidRPr="000871EC">
        <w:rPr>
          <w:rFonts w:ascii="Times" w:hAnsi="Times"/>
          <w:color w:val="000000"/>
        </w:rPr>
        <w:tab/>
        <w:t xml:space="preserve">2.  I pointed out last time that the anticipation of our inevitable death lies at the very origin of religion, and more especially of </w:t>
      </w:r>
      <w:r w:rsidR="008A0EFF">
        <w:rPr>
          <w:rFonts w:ascii="Times" w:hAnsi="Times"/>
          <w:color w:val="000000"/>
        </w:rPr>
        <w:t>Bav</w:t>
      </w:r>
      <w:r w:rsidR="005C0B25">
        <w:rPr>
          <w:rFonts w:ascii="Times" w:hAnsi="Times"/>
          <w:color w:val="000000"/>
        </w:rPr>
        <w:t>a</w:t>
      </w:r>
      <w:r w:rsidR="008A0EFF">
        <w:rPr>
          <w:rFonts w:ascii="Times" w:hAnsi="Times"/>
          <w:color w:val="000000"/>
        </w:rPr>
        <w:t xml:space="preserve">rian </w:t>
      </w:r>
      <w:r w:rsidRPr="000871EC">
        <w:rPr>
          <w:rFonts w:ascii="Times" w:hAnsi="Times"/>
          <w:color w:val="000000"/>
        </w:rPr>
        <w:t xml:space="preserve">Baroque spirituality.  This finds one expression in a remarkable chapel for meditation and reflection that the </w:t>
      </w:r>
      <w:r w:rsidR="00091E09">
        <w:rPr>
          <w:rFonts w:ascii="Times" w:hAnsi="Times"/>
          <w:color w:val="000000"/>
        </w:rPr>
        <w:t xml:space="preserve">aged </w:t>
      </w:r>
      <w:r w:rsidRPr="000871EC">
        <w:rPr>
          <w:rFonts w:ascii="Times" w:hAnsi="Times"/>
          <w:color w:val="000000"/>
        </w:rPr>
        <w:t>Bavarian Elector Max Emanuel</w:t>
      </w:r>
      <w:r w:rsidR="00091E09">
        <w:rPr>
          <w:rFonts w:ascii="Times" w:hAnsi="Times"/>
          <w:color w:val="000000"/>
        </w:rPr>
        <w:t xml:space="preserve">, concerned about the afterlife, worried about his sins, </w:t>
      </w:r>
      <w:r w:rsidR="00FC3B1F">
        <w:rPr>
          <w:rFonts w:ascii="Times" w:hAnsi="Times"/>
          <w:color w:val="000000"/>
        </w:rPr>
        <w:t xml:space="preserve">and there had been many, had his architect Effner </w:t>
      </w:r>
      <w:r w:rsidRPr="000871EC">
        <w:rPr>
          <w:rFonts w:ascii="Times" w:hAnsi="Times"/>
          <w:color w:val="000000"/>
        </w:rPr>
        <w:t>buil</w:t>
      </w:r>
      <w:r w:rsidR="00FC3B1F">
        <w:rPr>
          <w:rFonts w:ascii="Times" w:hAnsi="Times"/>
          <w:color w:val="000000"/>
        </w:rPr>
        <w:t>d</w:t>
      </w:r>
      <w:r w:rsidRPr="000871EC">
        <w:rPr>
          <w:rFonts w:ascii="Times" w:hAnsi="Times"/>
          <w:color w:val="000000"/>
        </w:rPr>
        <w:t xml:space="preserve"> him in </w:t>
      </w:r>
      <w:r w:rsidR="00091E09">
        <w:rPr>
          <w:rFonts w:ascii="Times" w:hAnsi="Times"/>
          <w:color w:val="000000"/>
        </w:rPr>
        <w:t>t</w:t>
      </w:r>
      <w:r w:rsidRPr="000871EC">
        <w:rPr>
          <w:rFonts w:ascii="Times" w:hAnsi="Times"/>
          <w:color w:val="000000"/>
        </w:rPr>
        <w:t>he park of Nymphenburg Castle</w:t>
      </w:r>
      <w:r w:rsidR="00091E09">
        <w:rPr>
          <w:rFonts w:ascii="Times" w:hAnsi="Times"/>
          <w:color w:val="000000"/>
        </w:rPr>
        <w:t xml:space="preserve">, the </w:t>
      </w:r>
      <w:r w:rsidR="00091E09" w:rsidRPr="00054D0A">
        <w:rPr>
          <w:rFonts w:ascii="Times" w:hAnsi="Times"/>
          <w:i/>
          <w:color w:val="000000"/>
        </w:rPr>
        <w:t>Magdalenenklause</w:t>
      </w:r>
      <w:r w:rsidR="00091E09">
        <w:rPr>
          <w:rFonts w:ascii="Times" w:hAnsi="Times"/>
          <w:color w:val="000000"/>
        </w:rPr>
        <w:t xml:space="preserve">. </w:t>
      </w:r>
      <w:r w:rsidR="00054D0A">
        <w:rPr>
          <w:rFonts w:ascii="Times" w:hAnsi="Times"/>
          <w:color w:val="000000"/>
        </w:rPr>
        <w:t xml:space="preserve"> </w:t>
      </w:r>
      <w:r w:rsidRPr="000871EC">
        <w:rPr>
          <w:rFonts w:ascii="Times" w:hAnsi="Times"/>
          <w:color w:val="000000"/>
        </w:rPr>
        <w:t>I</w:t>
      </w:r>
      <w:r w:rsidR="00F80EEA">
        <w:rPr>
          <w:rFonts w:ascii="Times" w:hAnsi="Times"/>
          <w:color w:val="000000"/>
        </w:rPr>
        <w:t xml:space="preserve"> </w:t>
      </w:r>
      <w:r w:rsidRPr="000871EC">
        <w:rPr>
          <w:rFonts w:ascii="Times" w:hAnsi="Times"/>
          <w:color w:val="000000"/>
        </w:rPr>
        <w:t xml:space="preserve">introduced you to him in our </w:t>
      </w:r>
      <w:r w:rsidR="00F80EEA">
        <w:rPr>
          <w:rFonts w:ascii="Times" w:hAnsi="Times"/>
          <w:color w:val="000000"/>
        </w:rPr>
        <w:t>t</w:t>
      </w:r>
      <w:r w:rsidRPr="000871EC">
        <w:rPr>
          <w:rFonts w:ascii="Times" w:hAnsi="Times"/>
          <w:color w:val="000000"/>
        </w:rPr>
        <w:t>hird session</w:t>
      </w:r>
      <w:r w:rsidR="00054D0A">
        <w:rPr>
          <w:rFonts w:ascii="Times" w:hAnsi="Times"/>
          <w:color w:val="000000"/>
        </w:rPr>
        <w:t xml:space="preserve"> (Fig. 2).  </w:t>
      </w:r>
      <w:r w:rsidRPr="000871EC">
        <w:rPr>
          <w:rFonts w:ascii="Times" w:hAnsi="Times"/>
          <w:color w:val="000000"/>
        </w:rPr>
        <w:t xml:space="preserve">I spoke of the significance </w:t>
      </w:r>
      <w:r w:rsidR="00091E09">
        <w:rPr>
          <w:rFonts w:ascii="Times" w:hAnsi="Times"/>
          <w:color w:val="000000"/>
        </w:rPr>
        <w:t xml:space="preserve">that </w:t>
      </w:r>
      <w:r w:rsidRPr="000871EC">
        <w:rPr>
          <w:rFonts w:ascii="Times" w:hAnsi="Times"/>
          <w:color w:val="000000"/>
        </w:rPr>
        <w:t xml:space="preserve">death had in the Elector’s life.  Remember that the </w:t>
      </w:r>
      <w:r w:rsidR="00F80EEA">
        <w:rPr>
          <w:rFonts w:ascii="Times" w:hAnsi="Times"/>
          <w:color w:val="000000"/>
        </w:rPr>
        <w:t>B</w:t>
      </w:r>
      <w:r w:rsidRPr="000871EC">
        <w:rPr>
          <w:rFonts w:ascii="Times" w:hAnsi="Times"/>
          <w:color w:val="000000"/>
        </w:rPr>
        <w:t xml:space="preserve">lue Elector, as he was known, had become a European celebrity as a result of his victories over the Turks.  Marriage to the Emperor’s daughter gave him not altogether unjustified </w:t>
      </w:r>
    </w:p>
    <w:p w14:paraId="7ED3695A" w14:textId="28AC223B" w:rsidR="000817B6" w:rsidRDefault="004275E2" w:rsidP="000817B6">
      <w:pPr>
        <w:spacing w:line="360" w:lineRule="auto"/>
        <w:jc w:val="center"/>
        <w:rPr>
          <w:rFonts w:ascii="Times" w:hAnsi="Times"/>
          <w:noProof/>
          <w:color w:val="000000"/>
        </w:rPr>
      </w:pPr>
      <w:r w:rsidRPr="00054D0A">
        <w:rPr>
          <w:rFonts w:ascii="Times" w:hAnsi="Times"/>
          <w:noProof/>
          <w:color w:val="000000"/>
        </w:rPr>
        <w:drawing>
          <wp:inline distT="0" distB="0" distL="0" distR="0" wp14:anchorId="1F33BE55" wp14:editId="4816AB08">
            <wp:extent cx="3321050" cy="4340860"/>
            <wp:effectExtent l="0" t="0" r="635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3321050" cy="4340860"/>
                    </a:xfrm>
                    <a:prstGeom prst="rect">
                      <a:avLst/>
                    </a:prstGeom>
                    <a:noFill/>
                    <a:ln>
                      <a:noFill/>
                    </a:ln>
                  </pic:spPr>
                </pic:pic>
              </a:graphicData>
            </a:graphic>
          </wp:inline>
        </w:drawing>
      </w:r>
    </w:p>
    <w:p w14:paraId="0F7D9EE7" w14:textId="77777777" w:rsidR="000817B6" w:rsidRDefault="000817B6" w:rsidP="00274FCB">
      <w:pPr>
        <w:spacing w:line="360" w:lineRule="auto"/>
        <w:rPr>
          <w:rFonts w:ascii="Times" w:hAnsi="Times"/>
          <w:noProof/>
          <w:color w:val="000000"/>
        </w:rPr>
      </w:pPr>
    </w:p>
    <w:p w14:paraId="6145CB79" w14:textId="77777777" w:rsidR="000817B6" w:rsidRPr="000817B6" w:rsidRDefault="000817B6" w:rsidP="000817B6">
      <w:pPr>
        <w:spacing w:line="360" w:lineRule="auto"/>
        <w:jc w:val="center"/>
        <w:rPr>
          <w:rFonts w:ascii="Times" w:hAnsi="Times"/>
          <w:noProof/>
          <w:color w:val="000000"/>
          <w:sz w:val="20"/>
        </w:rPr>
      </w:pPr>
      <w:r w:rsidRPr="000817B6">
        <w:rPr>
          <w:rFonts w:ascii="Times" w:hAnsi="Times"/>
          <w:noProof/>
          <w:color w:val="000000"/>
          <w:sz w:val="20"/>
        </w:rPr>
        <w:t>Fig. 2.  Elector Max Emanuel by Joseph Vivien</w:t>
      </w:r>
    </w:p>
    <w:p w14:paraId="4D9BCCB4" w14:textId="77777777" w:rsidR="000817B6" w:rsidRDefault="000817B6" w:rsidP="00274FCB">
      <w:pPr>
        <w:spacing w:line="360" w:lineRule="auto"/>
        <w:rPr>
          <w:rFonts w:ascii="Times" w:hAnsi="Times"/>
          <w:noProof/>
          <w:color w:val="000000"/>
        </w:rPr>
      </w:pPr>
    </w:p>
    <w:p w14:paraId="6D08F6DF" w14:textId="342CEFF5" w:rsidR="00F553EC" w:rsidRPr="000871EC" w:rsidRDefault="004A0A40" w:rsidP="00274FCB">
      <w:pPr>
        <w:spacing w:line="360" w:lineRule="auto"/>
        <w:rPr>
          <w:rFonts w:ascii="Times" w:hAnsi="Times"/>
          <w:color w:val="000000"/>
        </w:rPr>
      </w:pPr>
      <w:r w:rsidRPr="000871EC">
        <w:rPr>
          <w:rFonts w:ascii="Times" w:hAnsi="Times"/>
          <w:color w:val="000000"/>
        </w:rPr>
        <w:t xml:space="preserve">hope that some day his son and </w:t>
      </w:r>
      <w:r w:rsidR="00F553EC" w:rsidRPr="000871EC">
        <w:rPr>
          <w:rFonts w:ascii="Times" w:hAnsi="Times"/>
          <w:color w:val="000000"/>
        </w:rPr>
        <w:t xml:space="preserve">perhaps he himself as his </w:t>
      </w:r>
      <w:r w:rsidR="00D976E8">
        <w:rPr>
          <w:rFonts w:ascii="Times" w:hAnsi="Times"/>
          <w:color w:val="000000"/>
        </w:rPr>
        <w:t xml:space="preserve">son’s </w:t>
      </w:r>
      <w:r w:rsidR="00F553EC" w:rsidRPr="000871EC">
        <w:rPr>
          <w:rFonts w:ascii="Times" w:hAnsi="Times"/>
          <w:color w:val="000000"/>
        </w:rPr>
        <w:t xml:space="preserve">regent might ascend to the Spanish throne, perhaps even become Emperor. </w:t>
      </w:r>
      <w:r w:rsidR="001B20FD">
        <w:rPr>
          <w:rFonts w:ascii="Times" w:hAnsi="Times"/>
          <w:color w:val="000000"/>
        </w:rPr>
        <w:t xml:space="preserve"> </w:t>
      </w:r>
      <w:r w:rsidR="00F553EC" w:rsidRPr="000871EC">
        <w:rPr>
          <w:rFonts w:ascii="Times" w:hAnsi="Times"/>
          <w:color w:val="000000"/>
        </w:rPr>
        <w:t>But in 1692 the Emperor</w:t>
      </w:r>
      <w:r w:rsidR="001B20FD">
        <w:rPr>
          <w:rFonts w:ascii="Times" w:hAnsi="Times"/>
          <w:color w:val="000000"/>
        </w:rPr>
        <w:t>’</w:t>
      </w:r>
      <w:r w:rsidR="00F553EC" w:rsidRPr="000871EC">
        <w:rPr>
          <w:rFonts w:ascii="Times" w:hAnsi="Times"/>
          <w:color w:val="000000"/>
        </w:rPr>
        <w:t>s daughter died in childbed; the child</w:t>
      </w:r>
      <w:r w:rsidR="00D976E8">
        <w:rPr>
          <w:rFonts w:ascii="Times" w:hAnsi="Times"/>
          <w:color w:val="000000"/>
        </w:rPr>
        <w:t>, however,</w:t>
      </w:r>
      <w:r w:rsidR="00F553EC" w:rsidRPr="000871EC">
        <w:rPr>
          <w:rFonts w:ascii="Times" w:hAnsi="Times"/>
          <w:color w:val="000000"/>
        </w:rPr>
        <w:t xml:space="preserve"> survived and with him the elector’s hopes.  The Spanish King did indeed declare the child the heir of all Spanish possessions.  But in 1699 that child died in Brussels.  </w:t>
      </w:r>
      <w:r w:rsidR="00C17ECC">
        <w:rPr>
          <w:rFonts w:ascii="Times" w:hAnsi="Times"/>
          <w:color w:val="000000"/>
        </w:rPr>
        <w:t>Max Eman</w:t>
      </w:r>
      <w:r w:rsidR="00D976E8">
        <w:rPr>
          <w:rFonts w:ascii="Times" w:hAnsi="Times"/>
          <w:color w:val="000000"/>
        </w:rPr>
        <w:t>u</w:t>
      </w:r>
      <w:r w:rsidR="00C17ECC">
        <w:rPr>
          <w:rFonts w:ascii="Times" w:hAnsi="Times"/>
          <w:color w:val="000000"/>
        </w:rPr>
        <w:t xml:space="preserve">el </w:t>
      </w:r>
      <w:r w:rsidR="00D976E8">
        <w:rPr>
          <w:rFonts w:ascii="Times" w:hAnsi="Times"/>
          <w:color w:val="000000"/>
        </w:rPr>
        <w:t>did</w:t>
      </w:r>
      <w:r w:rsidR="00C17ECC">
        <w:rPr>
          <w:rFonts w:ascii="Times" w:hAnsi="Times"/>
          <w:color w:val="000000"/>
        </w:rPr>
        <w:t xml:space="preserve"> not </w:t>
      </w:r>
      <w:r w:rsidR="00D976E8">
        <w:rPr>
          <w:rFonts w:ascii="Times" w:hAnsi="Times"/>
          <w:color w:val="000000"/>
        </w:rPr>
        <w:t xml:space="preserve">quite </w:t>
      </w:r>
      <w:r w:rsidR="00C17ECC">
        <w:rPr>
          <w:rFonts w:ascii="Times" w:hAnsi="Times"/>
          <w:color w:val="000000"/>
        </w:rPr>
        <w:t>give up h</w:t>
      </w:r>
      <w:r w:rsidR="00D976E8">
        <w:rPr>
          <w:rFonts w:ascii="Times" w:hAnsi="Times"/>
          <w:color w:val="000000"/>
        </w:rPr>
        <w:t>is im</w:t>
      </w:r>
      <w:r w:rsidR="00973824">
        <w:rPr>
          <w:rFonts w:ascii="Times" w:hAnsi="Times"/>
          <w:color w:val="000000"/>
        </w:rPr>
        <w:t>pe</w:t>
      </w:r>
      <w:r w:rsidR="00C17ECC">
        <w:rPr>
          <w:rFonts w:ascii="Times" w:hAnsi="Times"/>
          <w:color w:val="000000"/>
        </w:rPr>
        <w:t>rial am</w:t>
      </w:r>
      <w:r w:rsidR="00D976E8">
        <w:rPr>
          <w:rFonts w:ascii="Times" w:hAnsi="Times"/>
          <w:color w:val="000000"/>
        </w:rPr>
        <w:t xml:space="preserve">bitions. </w:t>
      </w:r>
      <w:r w:rsidR="00F80EEA">
        <w:rPr>
          <w:rFonts w:ascii="Times" w:hAnsi="Times"/>
          <w:color w:val="000000"/>
        </w:rPr>
        <w:t xml:space="preserve"> </w:t>
      </w:r>
      <w:r w:rsidR="00D976E8">
        <w:rPr>
          <w:rFonts w:ascii="Times" w:hAnsi="Times"/>
          <w:color w:val="000000"/>
        </w:rPr>
        <w:t>In 1701 he began work on a h</w:t>
      </w:r>
      <w:r w:rsidR="00C17ECC">
        <w:rPr>
          <w:rFonts w:ascii="Times" w:hAnsi="Times"/>
          <w:color w:val="000000"/>
        </w:rPr>
        <w:t>uge new palace</w:t>
      </w:r>
      <w:r>
        <w:rPr>
          <w:rFonts w:ascii="Times" w:hAnsi="Times"/>
          <w:color w:val="000000"/>
        </w:rPr>
        <w:t xml:space="preserve"> </w:t>
      </w:r>
      <w:r w:rsidR="00D976E8">
        <w:rPr>
          <w:rFonts w:ascii="Times" w:hAnsi="Times"/>
          <w:color w:val="000000"/>
        </w:rPr>
        <w:t xml:space="preserve"> in Schleissheim</w:t>
      </w:r>
      <w:r w:rsidR="00C17ECC">
        <w:rPr>
          <w:rFonts w:ascii="Times" w:hAnsi="Times"/>
          <w:color w:val="000000"/>
        </w:rPr>
        <w:t xml:space="preserve"> in keeping with his dreams.</w:t>
      </w:r>
      <w:r w:rsidR="000817B6">
        <w:rPr>
          <w:rFonts w:ascii="Times" w:hAnsi="Times"/>
          <w:color w:val="000000"/>
        </w:rPr>
        <w:t xml:space="preserve">  </w:t>
      </w:r>
      <w:r w:rsidR="00F553EC" w:rsidRPr="000871EC">
        <w:rPr>
          <w:rFonts w:ascii="Times" w:hAnsi="Times"/>
          <w:color w:val="000000"/>
        </w:rPr>
        <w:t>The quarrel concerning who now would rule the Spanish possessions led to the war of the Spanish succession, which pitted Austria</w:t>
      </w:r>
      <w:r w:rsidR="00DD4AEA">
        <w:rPr>
          <w:rFonts w:ascii="Times" w:hAnsi="Times"/>
          <w:color w:val="000000"/>
        </w:rPr>
        <w:t xml:space="preserve">, the Dutch, </w:t>
      </w:r>
      <w:r w:rsidR="00F553EC" w:rsidRPr="000871EC">
        <w:rPr>
          <w:rFonts w:ascii="Times" w:hAnsi="Times"/>
          <w:color w:val="000000"/>
        </w:rPr>
        <w:t xml:space="preserve">and England against France and Bavaria.  This time the Elector sided with the French, who in 1702 had lured him with promises of royal or perhaps even imperial status.  All these hope were dashed with the battle of Blenheim in 1704, when the </w:t>
      </w:r>
      <w:r w:rsidR="0006244A">
        <w:rPr>
          <w:rFonts w:ascii="Times" w:hAnsi="Times"/>
          <w:color w:val="000000"/>
        </w:rPr>
        <w:t>Austrians</w:t>
      </w:r>
      <w:r w:rsidR="00F553EC" w:rsidRPr="000871EC">
        <w:rPr>
          <w:rFonts w:ascii="Times" w:hAnsi="Times"/>
          <w:color w:val="000000"/>
        </w:rPr>
        <w:t xml:space="preserve"> </w:t>
      </w:r>
      <w:r w:rsidR="00F80EEA">
        <w:rPr>
          <w:rFonts w:ascii="Times" w:hAnsi="Times"/>
          <w:color w:val="000000"/>
        </w:rPr>
        <w:t xml:space="preserve">and English </w:t>
      </w:r>
      <w:r w:rsidR="00F553EC" w:rsidRPr="000871EC">
        <w:rPr>
          <w:rFonts w:ascii="Times" w:hAnsi="Times"/>
          <w:color w:val="000000"/>
        </w:rPr>
        <w:t xml:space="preserve">under Prince Eugene </w:t>
      </w:r>
      <w:r w:rsidR="00973824">
        <w:rPr>
          <w:rFonts w:ascii="Times" w:hAnsi="Times"/>
          <w:color w:val="000000"/>
        </w:rPr>
        <w:t>of Sa</w:t>
      </w:r>
      <w:r w:rsidR="00C17ECC">
        <w:rPr>
          <w:rFonts w:ascii="Times" w:hAnsi="Times"/>
          <w:color w:val="000000"/>
        </w:rPr>
        <w:t>voy</w:t>
      </w:r>
      <w:r w:rsidR="001B20FD">
        <w:rPr>
          <w:rFonts w:ascii="Times" w:hAnsi="Times"/>
          <w:color w:val="000000"/>
        </w:rPr>
        <w:t xml:space="preserve"> </w:t>
      </w:r>
      <w:r w:rsidR="00F553EC" w:rsidRPr="000871EC">
        <w:rPr>
          <w:rFonts w:ascii="Times" w:hAnsi="Times"/>
          <w:color w:val="000000"/>
        </w:rPr>
        <w:t xml:space="preserve">and the Duke of Marlborough defeated the allied French and Bavarians. </w:t>
      </w:r>
      <w:r>
        <w:rPr>
          <w:rFonts w:ascii="Times" w:hAnsi="Times"/>
          <w:color w:val="000000"/>
        </w:rPr>
        <w:t xml:space="preserve"> </w:t>
      </w:r>
      <w:r w:rsidR="00F553EC" w:rsidRPr="000871EC">
        <w:rPr>
          <w:rFonts w:ascii="Times" w:hAnsi="Times"/>
          <w:color w:val="000000"/>
        </w:rPr>
        <w:t xml:space="preserve">Bavaria came under Austrian administration. </w:t>
      </w:r>
    </w:p>
    <w:p w14:paraId="0BF3AEEB" w14:textId="77777777" w:rsidR="00F80EEA" w:rsidRDefault="00F553EC" w:rsidP="00274FCB">
      <w:pPr>
        <w:spacing w:line="360" w:lineRule="auto"/>
        <w:rPr>
          <w:rFonts w:ascii="Times" w:hAnsi="Times"/>
          <w:color w:val="000000"/>
        </w:rPr>
      </w:pPr>
      <w:r w:rsidRPr="000871EC">
        <w:rPr>
          <w:rFonts w:ascii="Times" w:hAnsi="Times"/>
          <w:color w:val="000000"/>
        </w:rPr>
        <w:t xml:space="preserve"> </w:t>
      </w:r>
      <w:r w:rsidRPr="000871EC">
        <w:rPr>
          <w:rFonts w:ascii="Times" w:hAnsi="Times"/>
          <w:color w:val="000000"/>
        </w:rPr>
        <w:tab/>
        <w:t xml:space="preserve">After many tumultuous years in exile, first in Belgium, then in France, Max Emanuel was able to return only in 1715, still dreaming of royal and perhaps imperial grandeur.  </w:t>
      </w:r>
      <w:r w:rsidR="00FE7319">
        <w:rPr>
          <w:rFonts w:ascii="Times" w:hAnsi="Times"/>
          <w:color w:val="000000"/>
        </w:rPr>
        <w:t>That return</w:t>
      </w:r>
      <w:r w:rsidR="000817B6">
        <w:rPr>
          <w:rFonts w:ascii="Times" w:hAnsi="Times"/>
          <w:color w:val="000000"/>
        </w:rPr>
        <w:t xml:space="preserve">, as I pointed out, </w:t>
      </w:r>
      <w:r w:rsidR="00FE7319">
        <w:rPr>
          <w:rFonts w:ascii="Times" w:hAnsi="Times"/>
          <w:color w:val="000000"/>
        </w:rPr>
        <w:t>has often been said</w:t>
      </w:r>
      <w:r w:rsidR="00F80EEA">
        <w:rPr>
          <w:rFonts w:ascii="Times" w:hAnsi="Times"/>
          <w:color w:val="000000"/>
        </w:rPr>
        <w:t xml:space="preserve"> to have been the beginning of </w:t>
      </w:r>
      <w:r w:rsidR="00FE7319">
        <w:rPr>
          <w:rFonts w:ascii="Times" w:hAnsi="Times"/>
          <w:color w:val="000000"/>
        </w:rPr>
        <w:t xml:space="preserve">the Bavarian </w:t>
      </w:r>
      <w:r w:rsidR="000817B6">
        <w:rPr>
          <w:rFonts w:ascii="Times" w:hAnsi="Times"/>
          <w:color w:val="000000"/>
        </w:rPr>
        <w:t>R</w:t>
      </w:r>
      <w:r w:rsidR="00FE7319">
        <w:rPr>
          <w:rFonts w:ascii="Times" w:hAnsi="Times"/>
          <w:color w:val="000000"/>
        </w:rPr>
        <w:t xml:space="preserve">ococo.  </w:t>
      </w:r>
      <w:r w:rsidR="005F2D9A">
        <w:rPr>
          <w:rFonts w:ascii="Times" w:hAnsi="Times"/>
          <w:color w:val="000000"/>
        </w:rPr>
        <w:t>On</w:t>
      </w:r>
      <w:r w:rsidR="00FE7319">
        <w:rPr>
          <w:rFonts w:ascii="Times" w:hAnsi="Times"/>
          <w:color w:val="000000"/>
        </w:rPr>
        <w:t xml:space="preserve"> his return, he </w:t>
      </w:r>
      <w:r w:rsidRPr="000871EC">
        <w:rPr>
          <w:rFonts w:ascii="Times" w:hAnsi="Times"/>
          <w:color w:val="000000"/>
        </w:rPr>
        <w:t xml:space="preserve">immediately he embarked on an ambitious building program, which culminated in </w:t>
      </w:r>
      <w:r w:rsidR="00C17ECC">
        <w:rPr>
          <w:rFonts w:ascii="Times" w:hAnsi="Times"/>
          <w:color w:val="000000"/>
        </w:rPr>
        <w:t xml:space="preserve">continuing work on </w:t>
      </w:r>
      <w:r w:rsidRPr="000871EC">
        <w:rPr>
          <w:rFonts w:ascii="Times" w:hAnsi="Times"/>
          <w:color w:val="000000"/>
        </w:rPr>
        <w:t>the new castle in Schleissheim</w:t>
      </w:r>
      <w:r w:rsidR="00C17ECC">
        <w:rPr>
          <w:rFonts w:ascii="Times" w:hAnsi="Times"/>
          <w:color w:val="000000"/>
        </w:rPr>
        <w:t>, n</w:t>
      </w:r>
      <w:r w:rsidR="00F80EEA">
        <w:rPr>
          <w:rFonts w:ascii="Times" w:hAnsi="Times"/>
          <w:color w:val="000000"/>
        </w:rPr>
        <w:t>ow no longer under the directio</w:t>
      </w:r>
      <w:r w:rsidR="00C17ECC">
        <w:rPr>
          <w:rFonts w:ascii="Times" w:hAnsi="Times"/>
          <w:color w:val="000000"/>
        </w:rPr>
        <w:t>n of the Italian Zuccalli</w:t>
      </w:r>
      <w:r w:rsidR="00F80EEA">
        <w:rPr>
          <w:rFonts w:ascii="Times" w:hAnsi="Times"/>
          <w:color w:val="000000"/>
        </w:rPr>
        <w:t>,</w:t>
      </w:r>
      <w:r w:rsidR="00C17ECC">
        <w:rPr>
          <w:rFonts w:ascii="Times" w:hAnsi="Times"/>
          <w:color w:val="000000"/>
        </w:rPr>
        <w:t xml:space="preserve"> but </w:t>
      </w:r>
      <w:r w:rsidR="00F80EEA">
        <w:rPr>
          <w:rFonts w:ascii="Times" w:hAnsi="Times"/>
          <w:color w:val="000000"/>
        </w:rPr>
        <w:t>of</w:t>
      </w:r>
      <w:r w:rsidR="00C17ECC">
        <w:rPr>
          <w:rFonts w:ascii="Times" w:hAnsi="Times"/>
          <w:color w:val="000000"/>
        </w:rPr>
        <w:t xml:space="preserve"> the French trained </w:t>
      </w:r>
      <w:r w:rsidR="00F80EEA">
        <w:rPr>
          <w:rFonts w:ascii="Times" w:hAnsi="Times"/>
          <w:color w:val="000000"/>
        </w:rPr>
        <w:t xml:space="preserve">Bavarian </w:t>
      </w:r>
      <w:r w:rsidR="000817B6">
        <w:rPr>
          <w:rFonts w:ascii="Times" w:hAnsi="Times"/>
          <w:color w:val="000000"/>
        </w:rPr>
        <w:t xml:space="preserve">Josef </w:t>
      </w:r>
      <w:r w:rsidR="00C17ECC">
        <w:rPr>
          <w:rFonts w:ascii="Times" w:hAnsi="Times"/>
          <w:color w:val="000000"/>
        </w:rPr>
        <w:t>Effner.</w:t>
      </w:r>
      <w:r w:rsidR="000817B6">
        <w:rPr>
          <w:rFonts w:ascii="Times" w:hAnsi="Times"/>
          <w:color w:val="000000"/>
        </w:rPr>
        <w:t xml:space="preserve">  </w:t>
      </w:r>
      <w:r w:rsidRPr="000871EC">
        <w:rPr>
          <w:rFonts w:ascii="Times" w:hAnsi="Times"/>
          <w:color w:val="000000"/>
        </w:rPr>
        <w:t xml:space="preserve">Not that he did not already have two quite splendid palaces, the town </w:t>
      </w:r>
      <w:r w:rsidR="000817B6">
        <w:rPr>
          <w:rFonts w:ascii="Times" w:hAnsi="Times"/>
          <w:color w:val="000000"/>
        </w:rPr>
        <w:t>r</w:t>
      </w:r>
      <w:r w:rsidRPr="000871EC">
        <w:rPr>
          <w:rFonts w:ascii="Times" w:hAnsi="Times"/>
          <w:color w:val="000000"/>
        </w:rPr>
        <w:t>esidence in Munich and</w:t>
      </w:r>
      <w:r w:rsidR="00F80EEA">
        <w:rPr>
          <w:rFonts w:ascii="Times" w:hAnsi="Times"/>
          <w:color w:val="000000"/>
        </w:rPr>
        <w:t>, just outside the city,</w:t>
      </w:r>
      <w:r w:rsidRPr="000871EC">
        <w:rPr>
          <w:rFonts w:ascii="Times" w:hAnsi="Times"/>
          <w:color w:val="000000"/>
        </w:rPr>
        <w:t xml:space="preserve"> Nymphenbur</w:t>
      </w:r>
      <w:r w:rsidR="00F80EEA">
        <w:rPr>
          <w:rFonts w:ascii="Times" w:hAnsi="Times"/>
          <w:color w:val="000000"/>
        </w:rPr>
        <w:t>g, the castle of the nymphs.</w:t>
      </w:r>
      <w:r w:rsidR="000817B6">
        <w:rPr>
          <w:rFonts w:ascii="Times" w:hAnsi="Times"/>
          <w:color w:val="000000"/>
        </w:rPr>
        <w:t xml:space="preserve">  </w:t>
      </w:r>
      <w:r w:rsidRPr="000871EC">
        <w:rPr>
          <w:rFonts w:ascii="Times" w:hAnsi="Times"/>
          <w:color w:val="000000"/>
        </w:rPr>
        <w:t xml:space="preserve">But he, too, was possessed </w:t>
      </w:r>
      <w:r w:rsidR="005F2D9A">
        <w:rPr>
          <w:rFonts w:ascii="Times" w:hAnsi="Times"/>
          <w:color w:val="000000"/>
        </w:rPr>
        <w:t>by that</w:t>
      </w:r>
      <w:r w:rsidRPr="000871EC">
        <w:rPr>
          <w:rFonts w:ascii="Times" w:hAnsi="Times"/>
          <w:color w:val="000000"/>
        </w:rPr>
        <w:t xml:space="preserve"> </w:t>
      </w:r>
      <w:r w:rsidRPr="00EA672B">
        <w:rPr>
          <w:rFonts w:ascii="Times" w:hAnsi="Times"/>
          <w:i/>
          <w:color w:val="000000"/>
        </w:rPr>
        <w:t>Bauwurm</w:t>
      </w:r>
      <w:r w:rsidRPr="000871EC">
        <w:rPr>
          <w:rFonts w:ascii="Times" w:hAnsi="Times"/>
          <w:color w:val="000000"/>
        </w:rPr>
        <w:t xml:space="preserve">, that building mania, which possessed so many rulers of the Baroque. </w:t>
      </w:r>
      <w:r w:rsidR="00FE7319">
        <w:rPr>
          <w:rFonts w:ascii="Times" w:hAnsi="Times"/>
          <w:color w:val="000000"/>
        </w:rPr>
        <w:t xml:space="preserve"> </w:t>
      </w:r>
    </w:p>
    <w:p w14:paraId="1E8A220C" w14:textId="77777777" w:rsidR="006B5569" w:rsidRDefault="00F80EEA" w:rsidP="00274FCB">
      <w:pPr>
        <w:spacing w:line="360" w:lineRule="auto"/>
        <w:rPr>
          <w:rFonts w:ascii="Times" w:hAnsi="Times"/>
          <w:color w:val="000000"/>
        </w:rPr>
      </w:pPr>
      <w:r>
        <w:rPr>
          <w:rFonts w:ascii="Times" w:hAnsi="Times"/>
          <w:color w:val="000000"/>
        </w:rPr>
        <w:tab/>
      </w:r>
      <w:r w:rsidR="00F553EC" w:rsidRPr="000871EC">
        <w:rPr>
          <w:rFonts w:ascii="Times" w:hAnsi="Times"/>
          <w:color w:val="000000"/>
        </w:rPr>
        <w:t xml:space="preserve">Here I want to </w:t>
      </w:r>
      <w:r w:rsidR="000817B6">
        <w:rPr>
          <w:rFonts w:ascii="Times" w:hAnsi="Times"/>
          <w:color w:val="000000"/>
        </w:rPr>
        <w:t>re</w:t>
      </w:r>
      <w:r w:rsidR="00F553EC" w:rsidRPr="000871EC">
        <w:rPr>
          <w:rFonts w:ascii="Times" w:hAnsi="Times"/>
          <w:color w:val="000000"/>
        </w:rPr>
        <w:t xml:space="preserve">turn </w:t>
      </w:r>
      <w:r w:rsidR="00DD4AEA">
        <w:rPr>
          <w:rFonts w:ascii="Times" w:hAnsi="Times"/>
          <w:color w:val="000000"/>
        </w:rPr>
        <w:t xml:space="preserve">briefly </w:t>
      </w:r>
      <w:r w:rsidR="00F553EC" w:rsidRPr="000871EC">
        <w:rPr>
          <w:rFonts w:ascii="Times" w:hAnsi="Times"/>
          <w:color w:val="000000"/>
        </w:rPr>
        <w:t xml:space="preserve">to three small building he </w:t>
      </w:r>
      <w:r w:rsidR="00AD0D75">
        <w:rPr>
          <w:rFonts w:ascii="Times" w:hAnsi="Times"/>
          <w:color w:val="000000"/>
        </w:rPr>
        <w:t xml:space="preserve">had his architect Effner </w:t>
      </w:r>
      <w:r w:rsidR="00F553EC" w:rsidRPr="000871EC">
        <w:rPr>
          <w:rFonts w:ascii="Times" w:hAnsi="Times"/>
          <w:color w:val="000000"/>
        </w:rPr>
        <w:t>buil</w:t>
      </w:r>
      <w:r w:rsidR="005F2D9A">
        <w:rPr>
          <w:rFonts w:ascii="Times" w:hAnsi="Times"/>
          <w:color w:val="000000"/>
        </w:rPr>
        <w:t>d</w:t>
      </w:r>
      <w:r w:rsidR="00F553EC" w:rsidRPr="000871EC">
        <w:rPr>
          <w:rFonts w:ascii="Times" w:hAnsi="Times"/>
          <w:color w:val="000000"/>
        </w:rPr>
        <w:t xml:space="preserve"> in the park of Nymphenburg castle</w:t>
      </w:r>
      <w:r w:rsidR="00FE7319">
        <w:rPr>
          <w:rFonts w:ascii="Times" w:hAnsi="Times"/>
          <w:color w:val="000000"/>
        </w:rPr>
        <w:t xml:space="preserve">, the </w:t>
      </w:r>
      <w:r>
        <w:rPr>
          <w:rFonts w:ascii="Times" w:hAnsi="Times"/>
          <w:color w:val="000000"/>
        </w:rPr>
        <w:t xml:space="preserve">last </w:t>
      </w:r>
      <w:r w:rsidR="005C0B25">
        <w:rPr>
          <w:rFonts w:ascii="Times" w:hAnsi="Times"/>
          <w:color w:val="000000"/>
        </w:rPr>
        <w:t>of which was the Magdale</w:t>
      </w:r>
      <w:r w:rsidR="00AD0D75">
        <w:rPr>
          <w:rFonts w:ascii="Times" w:hAnsi="Times"/>
          <w:color w:val="000000"/>
        </w:rPr>
        <w:t>nenkl</w:t>
      </w:r>
      <w:r w:rsidR="00FE7319">
        <w:rPr>
          <w:rFonts w:ascii="Times" w:hAnsi="Times"/>
          <w:color w:val="000000"/>
        </w:rPr>
        <w:t xml:space="preserve">ause.  </w:t>
      </w:r>
      <w:r w:rsidR="005F2D9A" w:rsidRPr="000871EC">
        <w:rPr>
          <w:rFonts w:ascii="Times" w:hAnsi="Times"/>
          <w:color w:val="000000"/>
        </w:rPr>
        <w:t xml:space="preserve">I already showed you </w:t>
      </w:r>
      <w:r w:rsidR="005F2D9A">
        <w:rPr>
          <w:rFonts w:ascii="Times" w:hAnsi="Times"/>
          <w:color w:val="000000"/>
        </w:rPr>
        <w:t>t</w:t>
      </w:r>
      <w:r w:rsidR="00F553EC" w:rsidRPr="000871EC">
        <w:rPr>
          <w:rFonts w:ascii="Times" w:hAnsi="Times"/>
          <w:color w:val="000000"/>
        </w:rPr>
        <w:t xml:space="preserve">he first of these, begun soon after his return, the </w:t>
      </w:r>
      <w:r w:rsidR="00F553EC" w:rsidRPr="004A0A40">
        <w:rPr>
          <w:rFonts w:ascii="Times" w:hAnsi="Times"/>
          <w:i/>
          <w:color w:val="000000"/>
        </w:rPr>
        <w:t>Pagodenburg</w:t>
      </w:r>
      <w:r w:rsidR="00AD0D75">
        <w:rPr>
          <w:rFonts w:ascii="Times" w:hAnsi="Times"/>
          <w:color w:val="000000"/>
        </w:rPr>
        <w:t xml:space="preserve"> (Fig. 3, 18)</w:t>
      </w:r>
      <w:r w:rsidR="005F2D9A">
        <w:rPr>
          <w:rFonts w:ascii="Times" w:hAnsi="Times"/>
          <w:color w:val="000000"/>
        </w:rPr>
        <w:t xml:space="preserve">.  </w:t>
      </w:r>
      <w:r w:rsidR="00F553EC" w:rsidRPr="000871EC">
        <w:rPr>
          <w:rFonts w:ascii="Times" w:hAnsi="Times"/>
          <w:color w:val="000000"/>
        </w:rPr>
        <w:t>The Elector hims</w:t>
      </w:r>
      <w:r w:rsidR="005C0B25">
        <w:rPr>
          <w:rFonts w:ascii="Times" w:hAnsi="Times"/>
          <w:color w:val="000000"/>
        </w:rPr>
        <w:t>elf was involved in its design.</w:t>
      </w:r>
      <w:r w:rsidR="000817B6">
        <w:rPr>
          <w:rFonts w:ascii="Times" w:hAnsi="Times"/>
          <w:color w:val="000000"/>
        </w:rPr>
        <w:t xml:space="preserve">  </w:t>
      </w:r>
      <w:r w:rsidR="00F553EC" w:rsidRPr="000871EC">
        <w:rPr>
          <w:rFonts w:ascii="Times" w:hAnsi="Times"/>
          <w:color w:val="000000"/>
        </w:rPr>
        <w:t xml:space="preserve">The name points to the interest the </w:t>
      </w:r>
      <w:r w:rsidR="005F2D9A">
        <w:rPr>
          <w:rFonts w:ascii="Times" w:hAnsi="Times"/>
          <w:color w:val="000000"/>
        </w:rPr>
        <w:t>18</w:t>
      </w:r>
      <w:r w:rsidR="005F2D9A" w:rsidRPr="005F2D9A">
        <w:rPr>
          <w:rFonts w:ascii="Times" w:hAnsi="Times"/>
          <w:color w:val="000000"/>
          <w:vertAlign w:val="superscript"/>
        </w:rPr>
        <w:t>th</w:t>
      </w:r>
      <w:r w:rsidR="00F553EC" w:rsidRPr="000871EC">
        <w:rPr>
          <w:rFonts w:ascii="Times" w:hAnsi="Times"/>
          <w:color w:val="000000"/>
        </w:rPr>
        <w:t xml:space="preserve"> century took in China.  </w:t>
      </w:r>
      <w:r w:rsidR="00FE7319">
        <w:rPr>
          <w:rFonts w:ascii="Times" w:hAnsi="Times"/>
          <w:color w:val="000000"/>
        </w:rPr>
        <w:t>In its intimate scale and light elegance i</w:t>
      </w:r>
      <w:r w:rsidR="00F553EC" w:rsidRPr="000871EC">
        <w:rPr>
          <w:rFonts w:ascii="Times" w:hAnsi="Times"/>
          <w:color w:val="000000"/>
        </w:rPr>
        <w:t>t is quite representative of the</w:t>
      </w:r>
      <w:r w:rsidR="00FE7319">
        <w:rPr>
          <w:rFonts w:ascii="Times" w:hAnsi="Times"/>
          <w:color w:val="000000"/>
        </w:rPr>
        <w:t xml:space="preserve"> early </w:t>
      </w:r>
      <w:r>
        <w:rPr>
          <w:rFonts w:ascii="Times" w:hAnsi="Times"/>
          <w:color w:val="000000"/>
        </w:rPr>
        <w:t xml:space="preserve">secular </w:t>
      </w:r>
      <w:r w:rsidR="00AD0D75">
        <w:rPr>
          <w:rFonts w:ascii="Times" w:hAnsi="Times"/>
          <w:color w:val="000000"/>
        </w:rPr>
        <w:t>R</w:t>
      </w:r>
      <w:r w:rsidR="00F553EC" w:rsidRPr="000871EC">
        <w:rPr>
          <w:rFonts w:ascii="Times" w:hAnsi="Times"/>
          <w:color w:val="000000"/>
        </w:rPr>
        <w:t>ococo.</w:t>
      </w:r>
    </w:p>
    <w:p w14:paraId="3448F470" w14:textId="3AFE536F" w:rsidR="00F553EC" w:rsidRPr="000871EC" w:rsidRDefault="00F553EC" w:rsidP="006B5569">
      <w:pPr>
        <w:spacing w:line="360" w:lineRule="auto"/>
        <w:ind w:firstLine="720"/>
        <w:rPr>
          <w:rFonts w:ascii="Times" w:hAnsi="Times"/>
          <w:color w:val="000000"/>
        </w:rPr>
      </w:pPr>
      <w:r w:rsidRPr="000871EC">
        <w:rPr>
          <w:rFonts w:ascii="Times" w:hAnsi="Times"/>
          <w:color w:val="000000"/>
        </w:rPr>
        <w:t xml:space="preserve">Somewhat larger </w:t>
      </w:r>
      <w:r w:rsidR="006B5569">
        <w:rPr>
          <w:rFonts w:ascii="Times" w:hAnsi="Times"/>
          <w:color w:val="000000"/>
        </w:rPr>
        <w:t xml:space="preserve">is the </w:t>
      </w:r>
      <w:r w:rsidR="00FE7319">
        <w:rPr>
          <w:rFonts w:ascii="Times" w:hAnsi="Times"/>
          <w:color w:val="000000"/>
        </w:rPr>
        <w:t xml:space="preserve">second structure, the </w:t>
      </w:r>
      <w:r w:rsidR="006B5569" w:rsidRPr="004A0A40">
        <w:rPr>
          <w:rFonts w:ascii="Times" w:hAnsi="Times"/>
          <w:i/>
          <w:color w:val="000000"/>
        </w:rPr>
        <w:t>Badenburg</w:t>
      </w:r>
      <w:r w:rsidR="006B5569">
        <w:rPr>
          <w:rFonts w:ascii="Times" w:hAnsi="Times"/>
          <w:color w:val="000000"/>
        </w:rPr>
        <w:t xml:space="preserve"> </w:t>
      </w:r>
      <w:r w:rsidR="00FE7319">
        <w:rPr>
          <w:rFonts w:ascii="Times" w:hAnsi="Times"/>
          <w:color w:val="000000"/>
        </w:rPr>
        <w:t>or bathing cas</w:t>
      </w:r>
      <w:r w:rsidR="005C0B25">
        <w:rPr>
          <w:rFonts w:ascii="Times" w:hAnsi="Times"/>
          <w:color w:val="000000"/>
        </w:rPr>
        <w:t>t</w:t>
      </w:r>
      <w:r w:rsidR="00FE7319">
        <w:rPr>
          <w:rFonts w:ascii="Times" w:hAnsi="Times"/>
          <w:color w:val="000000"/>
        </w:rPr>
        <w:t>le (1718-22), after many centuries the first buildi</w:t>
      </w:r>
      <w:r w:rsidR="00F80EEA">
        <w:rPr>
          <w:rFonts w:ascii="Times" w:hAnsi="Times"/>
          <w:color w:val="000000"/>
        </w:rPr>
        <w:t>ng in Europe to</w:t>
      </w:r>
      <w:r w:rsidR="006B5569">
        <w:rPr>
          <w:rFonts w:ascii="Times" w:hAnsi="Times"/>
          <w:color w:val="000000"/>
        </w:rPr>
        <w:t xml:space="preserve"> be g</w:t>
      </w:r>
      <w:r w:rsidR="00FE7319">
        <w:rPr>
          <w:rFonts w:ascii="Times" w:hAnsi="Times"/>
          <w:color w:val="000000"/>
        </w:rPr>
        <w:t>iven over who</w:t>
      </w:r>
      <w:r w:rsidR="006B5569">
        <w:rPr>
          <w:rFonts w:ascii="Times" w:hAnsi="Times"/>
          <w:color w:val="000000"/>
        </w:rPr>
        <w:t>lly to the joys of bat</w:t>
      </w:r>
      <w:r w:rsidR="00FE7319">
        <w:rPr>
          <w:rFonts w:ascii="Times" w:hAnsi="Times"/>
          <w:color w:val="000000"/>
        </w:rPr>
        <w:t>h</w:t>
      </w:r>
      <w:r w:rsidR="00F80EEA">
        <w:rPr>
          <w:rFonts w:ascii="Times" w:hAnsi="Times"/>
          <w:color w:val="000000"/>
        </w:rPr>
        <w:t>ing</w:t>
      </w:r>
      <w:r w:rsidR="00AD0D75">
        <w:rPr>
          <w:rFonts w:ascii="Times" w:hAnsi="Times"/>
          <w:color w:val="000000"/>
        </w:rPr>
        <w:t xml:space="preserve"> (Fig. 5, 2)</w:t>
      </w:r>
      <w:r w:rsidR="006B5569">
        <w:rPr>
          <w:rFonts w:ascii="Times" w:hAnsi="Times"/>
          <w:color w:val="000000"/>
        </w:rPr>
        <w:t>.</w:t>
      </w:r>
      <w:r w:rsidR="00FE7319">
        <w:rPr>
          <w:rFonts w:ascii="Times" w:hAnsi="Times"/>
          <w:color w:val="000000"/>
        </w:rPr>
        <w:t xml:space="preserve"> </w:t>
      </w:r>
      <w:r w:rsidR="00AD0D75">
        <w:rPr>
          <w:rFonts w:ascii="Times" w:hAnsi="Times"/>
          <w:color w:val="000000"/>
        </w:rPr>
        <w:t xml:space="preserve"> </w:t>
      </w:r>
      <w:r w:rsidR="00FE7319">
        <w:rPr>
          <w:rFonts w:ascii="Times" w:hAnsi="Times"/>
          <w:color w:val="000000"/>
        </w:rPr>
        <w:t xml:space="preserve">It included a </w:t>
      </w:r>
      <w:r w:rsidRPr="000871EC">
        <w:rPr>
          <w:rFonts w:ascii="Times" w:hAnsi="Times"/>
          <w:color w:val="000000"/>
        </w:rPr>
        <w:t xml:space="preserve">rather small </w:t>
      </w:r>
      <w:r w:rsidR="00F80EEA">
        <w:rPr>
          <w:rFonts w:ascii="Times" w:hAnsi="Times"/>
          <w:color w:val="000000"/>
        </w:rPr>
        <w:t xml:space="preserve">indoor </w:t>
      </w:r>
      <w:r w:rsidRPr="000871EC">
        <w:rPr>
          <w:rFonts w:ascii="Times" w:hAnsi="Times"/>
          <w:color w:val="000000"/>
        </w:rPr>
        <w:t>swimming pool,</w:t>
      </w:r>
      <w:r w:rsidR="00AD0D75">
        <w:rPr>
          <w:rFonts w:ascii="Times" w:hAnsi="Times"/>
          <w:color w:val="000000"/>
        </w:rPr>
        <w:t xml:space="preserve"> </w:t>
      </w:r>
      <w:r w:rsidR="0006244A">
        <w:rPr>
          <w:rFonts w:ascii="Times" w:hAnsi="Times"/>
          <w:color w:val="000000"/>
        </w:rPr>
        <w:t>apparently</w:t>
      </w:r>
      <w:r w:rsidRPr="000871EC">
        <w:rPr>
          <w:rFonts w:ascii="Times" w:hAnsi="Times"/>
          <w:color w:val="000000"/>
        </w:rPr>
        <w:t xml:space="preserve"> the first such pool in a European castle.  The Elector had learned about the joys of bathing from the Turks.  </w:t>
      </w:r>
    </w:p>
    <w:p w14:paraId="6DD62A80" w14:textId="1F977C3C" w:rsidR="00F553EC" w:rsidRPr="000871EC" w:rsidRDefault="00F553EC" w:rsidP="00274FCB">
      <w:pPr>
        <w:spacing w:line="360" w:lineRule="auto"/>
        <w:rPr>
          <w:rFonts w:ascii="Times" w:hAnsi="Times"/>
          <w:color w:val="000000"/>
        </w:rPr>
      </w:pPr>
      <w:r w:rsidRPr="000871EC">
        <w:rPr>
          <w:rFonts w:ascii="Times" w:hAnsi="Times"/>
          <w:color w:val="000000"/>
        </w:rPr>
        <w:tab/>
        <w:t xml:space="preserve">But the structure that interests </w:t>
      </w:r>
      <w:r w:rsidR="004A0A40">
        <w:rPr>
          <w:rFonts w:ascii="Times" w:hAnsi="Times"/>
          <w:color w:val="000000"/>
        </w:rPr>
        <w:t>us</w:t>
      </w:r>
      <w:r w:rsidRPr="000871EC">
        <w:rPr>
          <w:rFonts w:ascii="Times" w:hAnsi="Times"/>
          <w:color w:val="000000"/>
        </w:rPr>
        <w:t xml:space="preserve"> here is the third, </w:t>
      </w:r>
      <w:r w:rsidR="00B871E8">
        <w:rPr>
          <w:rFonts w:ascii="Times" w:hAnsi="Times"/>
          <w:color w:val="000000"/>
        </w:rPr>
        <w:t>the Magdalenenklause</w:t>
      </w:r>
      <w:r w:rsidR="005F2D9A">
        <w:rPr>
          <w:rFonts w:ascii="Times" w:hAnsi="Times"/>
          <w:color w:val="000000"/>
        </w:rPr>
        <w:t xml:space="preserve"> (1725-17280</w:t>
      </w:r>
      <w:r w:rsidR="00B871E8">
        <w:rPr>
          <w:rFonts w:ascii="Times" w:hAnsi="Times"/>
          <w:color w:val="000000"/>
        </w:rPr>
        <w:t xml:space="preserve">, </w:t>
      </w:r>
      <w:r w:rsidRPr="000871EC">
        <w:rPr>
          <w:rFonts w:ascii="Times" w:hAnsi="Times"/>
          <w:color w:val="000000"/>
        </w:rPr>
        <w:t xml:space="preserve">an expression of the </w:t>
      </w:r>
      <w:r w:rsidR="005F2D9A">
        <w:rPr>
          <w:rFonts w:ascii="Times" w:hAnsi="Times"/>
          <w:color w:val="000000"/>
        </w:rPr>
        <w:t xml:space="preserve">aged and all too </w:t>
      </w:r>
      <w:r w:rsidRPr="000871EC">
        <w:rPr>
          <w:rFonts w:ascii="Times" w:hAnsi="Times"/>
          <w:color w:val="000000"/>
        </w:rPr>
        <w:t>worldly Elector’s concern about the inescapability of death and his need to be forgiven his many sins</w:t>
      </w:r>
      <w:r w:rsidR="00AD0D75">
        <w:rPr>
          <w:rFonts w:ascii="Times" w:hAnsi="Times"/>
          <w:color w:val="000000"/>
        </w:rPr>
        <w:t xml:space="preserve"> (Fig. 3)</w:t>
      </w:r>
      <w:r w:rsidRPr="000871EC">
        <w:rPr>
          <w:rFonts w:ascii="Times" w:hAnsi="Times"/>
          <w:color w:val="000000"/>
        </w:rPr>
        <w:t xml:space="preserve">.  Having known both pride and the vicissitudes of fortune better than most, </w:t>
      </w:r>
      <w:r w:rsidR="004A0A40">
        <w:rPr>
          <w:rFonts w:ascii="Times" w:hAnsi="Times"/>
          <w:color w:val="000000"/>
        </w:rPr>
        <w:t>the aged elector</w:t>
      </w:r>
      <w:r w:rsidRPr="000871EC">
        <w:rPr>
          <w:rFonts w:ascii="Times" w:hAnsi="Times"/>
          <w:color w:val="000000"/>
        </w:rPr>
        <w:t xml:space="preserve"> now sought comfort and edification, meditating on the sinful, but penitent St. Magdalen</w:t>
      </w:r>
      <w:r w:rsidR="00AD0D75">
        <w:rPr>
          <w:rFonts w:ascii="Times" w:hAnsi="Times"/>
          <w:color w:val="000000"/>
        </w:rPr>
        <w:t xml:space="preserve"> (Fig</w:t>
      </w:r>
      <w:r w:rsidR="00557AE9">
        <w:rPr>
          <w:rFonts w:ascii="Times" w:hAnsi="Times"/>
          <w:color w:val="000000"/>
        </w:rPr>
        <w:t>.</w:t>
      </w:r>
      <w:r w:rsidR="00AD0D75">
        <w:rPr>
          <w:rFonts w:ascii="Times" w:hAnsi="Times"/>
          <w:color w:val="000000"/>
        </w:rPr>
        <w:t xml:space="preserve"> 4)</w:t>
      </w:r>
      <w:r w:rsidRPr="000871EC">
        <w:rPr>
          <w:rFonts w:ascii="Times" w:hAnsi="Times"/>
          <w:color w:val="000000"/>
        </w:rPr>
        <w:t>.</w:t>
      </w:r>
    </w:p>
    <w:p w14:paraId="4C296B15" w14:textId="5748098F" w:rsidR="00557AE9" w:rsidRDefault="004275E2" w:rsidP="00557AE9">
      <w:pPr>
        <w:spacing w:line="360" w:lineRule="auto"/>
        <w:jc w:val="center"/>
        <w:rPr>
          <w:rFonts w:ascii="Times" w:hAnsi="Times"/>
          <w:color w:val="000000"/>
        </w:rPr>
      </w:pPr>
      <w:r w:rsidRPr="00557AE9">
        <w:rPr>
          <w:rFonts w:ascii="Times" w:hAnsi="Times"/>
          <w:noProof/>
          <w:color w:val="000000"/>
        </w:rPr>
        <w:drawing>
          <wp:inline distT="0" distB="0" distL="0" distR="0" wp14:anchorId="1F19898A" wp14:editId="00C316A3">
            <wp:extent cx="4288155" cy="5475605"/>
            <wp:effectExtent l="0" t="0" r="4445" b="1079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4288155" cy="5475605"/>
                    </a:xfrm>
                    <a:prstGeom prst="rect">
                      <a:avLst/>
                    </a:prstGeom>
                    <a:noFill/>
                    <a:ln>
                      <a:noFill/>
                    </a:ln>
                  </pic:spPr>
                </pic:pic>
              </a:graphicData>
            </a:graphic>
          </wp:inline>
        </w:drawing>
      </w:r>
    </w:p>
    <w:p w14:paraId="6BFDE4C2" w14:textId="77777777" w:rsidR="00557AE9" w:rsidRDefault="00557AE9" w:rsidP="00274FCB">
      <w:pPr>
        <w:spacing w:line="360" w:lineRule="auto"/>
        <w:rPr>
          <w:rFonts w:ascii="Times" w:hAnsi="Times"/>
          <w:color w:val="000000"/>
        </w:rPr>
      </w:pPr>
    </w:p>
    <w:p w14:paraId="063DE868" w14:textId="77777777" w:rsidR="00557AE9" w:rsidRPr="00557AE9" w:rsidRDefault="00557AE9" w:rsidP="00557AE9">
      <w:pPr>
        <w:spacing w:line="360" w:lineRule="auto"/>
        <w:jc w:val="center"/>
        <w:rPr>
          <w:rFonts w:ascii="Times" w:hAnsi="Times"/>
          <w:color w:val="000000"/>
          <w:sz w:val="20"/>
        </w:rPr>
      </w:pPr>
      <w:r w:rsidRPr="00557AE9">
        <w:rPr>
          <w:rFonts w:ascii="Times" w:hAnsi="Times"/>
          <w:color w:val="000000"/>
          <w:sz w:val="20"/>
        </w:rPr>
        <w:t>Fig. 3.  München , Nymphenburg, Magadalenenklause</w:t>
      </w:r>
    </w:p>
    <w:p w14:paraId="10099010" w14:textId="77777777" w:rsidR="00557AE9" w:rsidRDefault="00557AE9" w:rsidP="00274FCB">
      <w:pPr>
        <w:spacing w:line="360" w:lineRule="auto"/>
        <w:rPr>
          <w:rFonts w:ascii="Times" w:hAnsi="Times"/>
          <w:color w:val="000000"/>
        </w:rPr>
      </w:pPr>
    </w:p>
    <w:p w14:paraId="59E864B7" w14:textId="77777777" w:rsidR="00B871E8" w:rsidRDefault="00F553EC" w:rsidP="00274FCB">
      <w:pPr>
        <w:spacing w:line="360" w:lineRule="auto"/>
        <w:rPr>
          <w:rFonts w:ascii="Times" w:hAnsi="Times"/>
          <w:color w:val="000000"/>
        </w:rPr>
      </w:pPr>
      <w:r w:rsidRPr="000871EC">
        <w:rPr>
          <w:rFonts w:ascii="Times" w:hAnsi="Times"/>
          <w:color w:val="000000"/>
        </w:rPr>
        <w:t xml:space="preserve">The </w:t>
      </w:r>
      <w:r w:rsidRPr="00A5430C">
        <w:rPr>
          <w:rFonts w:ascii="Times" w:hAnsi="Times"/>
          <w:i/>
          <w:color w:val="000000"/>
        </w:rPr>
        <w:t>Magdalenenklause</w:t>
      </w:r>
      <w:r w:rsidRPr="000871EC">
        <w:rPr>
          <w:rFonts w:ascii="Times" w:hAnsi="Times"/>
          <w:color w:val="000000"/>
        </w:rPr>
        <w:t xml:space="preserve"> is not without predecessors.  Hermitages, places that invite meditation on the vanity of life, had long played a part in the life of the </w:t>
      </w:r>
      <w:r w:rsidR="00B871E8">
        <w:rPr>
          <w:rFonts w:ascii="Times" w:hAnsi="Times"/>
          <w:color w:val="000000"/>
        </w:rPr>
        <w:t>B</w:t>
      </w:r>
      <w:r w:rsidRPr="000871EC">
        <w:rPr>
          <w:rFonts w:ascii="Times" w:hAnsi="Times"/>
          <w:color w:val="000000"/>
        </w:rPr>
        <w:t xml:space="preserve">aroque court. </w:t>
      </w:r>
      <w:r w:rsidR="0092607A">
        <w:rPr>
          <w:rFonts w:ascii="Times" w:hAnsi="Times"/>
          <w:color w:val="000000"/>
        </w:rPr>
        <w:t xml:space="preserve"> </w:t>
      </w:r>
      <w:r w:rsidRPr="000871EC">
        <w:rPr>
          <w:rFonts w:ascii="Times" w:hAnsi="Times"/>
          <w:color w:val="000000"/>
        </w:rPr>
        <w:t>The inconspicuous location of the building, tucked away in a corner of the park, the rustic simplicity of the interior, and the rock and shell work that transform its chapel into an artificial grotto</w:t>
      </w:r>
      <w:r w:rsidR="00B871E8">
        <w:rPr>
          <w:rFonts w:ascii="Times" w:hAnsi="Times"/>
          <w:color w:val="000000"/>
        </w:rPr>
        <w:t>,</w:t>
      </w:r>
      <w:r w:rsidRPr="000871EC">
        <w:rPr>
          <w:rFonts w:ascii="Times" w:hAnsi="Times"/>
          <w:color w:val="000000"/>
        </w:rPr>
        <w:t xml:space="preserve"> had become standard elements of such buildings</w:t>
      </w:r>
      <w:r w:rsidR="00B871E8">
        <w:rPr>
          <w:rFonts w:ascii="Times" w:hAnsi="Times"/>
          <w:color w:val="000000"/>
        </w:rPr>
        <w:t>.</w:t>
      </w:r>
      <w:r w:rsidR="00557AE9">
        <w:rPr>
          <w:rFonts w:ascii="Times" w:hAnsi="Times"/>
          <w:color w:val="000000"/>
        </w:rPr>
        <w:t xml:space="preserve"> </w:t>
      </w:r>
      <w:r w:rsidRPr="000871EC">
        <w:rPr>
          <w:rFonts w:ascii="Times" w:hAnsi="Times"/>
          <w:color w:val="000000"/>
        </w:rPr>
        <w:t xml:space="preserve"> What is new and forward looking, however, is that the building is now given the look of a ruin: in places plaster seems to have fallen off; the walls are furrowed by very visible cracks. </w:t>
      </w:r>
    </w:p>
    <w:p w14:paraId="436CB572" w14:textId="00AFA9BE" w:rsidR="00557AE9" w:rsidRDefault="004275E2" w:rsidP="00557AE9">
      <w:pPr>
        <w:spacing w:line="360" w:lineRule="auto"/>
        <w:jc w:val="center"/>
        <w:rPr>
          <w:rFonts w:ascii="Times" w:hAnsi="Times"/>
          <w:color w:val="000000"/>
        </w:rPr>
      </w:pPr>
      <w:r w:rsidRPr="00557AE9">
        <w:rPr>
          <w:rFonts w:ascii="Times" w:hAnsi="Times"/>
          <w:noProof/>
          <w:color w:val="000000"/>
        </w:rPr>
        <w:drawing>
          <wp:inline distT="0" distB="0" distL="0" distR="0" wp14:anchorId="31BE31A0" wp14:editId="7A5DEF3B">
            <wp:extent cx="3731260" cy="5066030"/>
            <wp:effectExtent l="0" t="0" r="254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731260" cy="5066030"/>
                    </a:xfrm>
                    <a:prstGeom prst="rect">
                      <a:avLst/>
                    </a:prstGeom>
                    <a:noFill/>
                    <a:ln>
                      <a:noFill/>
                    </a:ln>
                  </pic:spPr>
                </pic:pic>
              </a:graphicData>
            </a:graphic>
          </wp:inline>
        </w:drawing>
      </w:r>
      <w:r w:rsidR="00B871E8">
        <w:rPr>
          <w:rFonts w:ascii="Times" w:hAnsi="Times"/>
          <w:color w:val="000000"/>
        </w:rPr>
        <w:tab/>
      </w:r>
    </w:p>
    <w:p w14:paraId="3C799EA5" w14:textId="77777777" w:rsidR="00557AE9" w:rsidRDefault="00557AE9" w:rsidP="00557AE9">
      <w:pPr>
        <w:spacing w:line="360" w:lineRule="auto"/>
        <w:jc w:val="center"/>
        <w:rPr>
          <w:rFonts w:ascii="Times" w:hAnsi="Times"/>
          <w:color w:val="000000"/>
        </w:rPr>
      </w:pPr>
    </w:p>
    <w:p w14:paraId="20C7FDAE" w14:textId="77777777" w:rsidR="00557AE9" w:rsidRPr="009140D5" w:rsidRDefault="00557AE9" w:rsidP="00557AE9">
      <w:pPr>
        <w:spacing w:line="360" w:lineRule="auto"/>
        <w:jc w:val="center"/>
        <w:rPr>
          <w:rFonts w:ascii="Times" w:hAnsi="Times"/>
          <w:color w:val="000000"/>
          <w:sz w:val="20"/>
        </w:rPr>
      </w:pPr>
      <w:r w:rsidRPr="009140D5">
        <w:rPr>
          <w:rFonts w:ascii="Times" w:hAnsi="Times"/>
          <w:color w:val="000000"/>
          <w:sz w:val="20"/>
        </w:rPr>
        <w:t>Fig. 4.  München, Nym</w:t>
      </w:r>
      <w:r w:rsidR="009140D5">
        <w:rPr>
          <w:rFonts w:ascii="Times" w:hAnsi="Times"/>
          <w:color w:val="000000"/>
          <w:sz w:val="20"/>
        </w:rPr>
        <w:t>ph</w:t>
      </w:r>
      <w:r w:rsidRPr="009140D5">
        <w:rPr>
          <w:rFonts w:ascii="Times" w:hAnsi="Times"/>
          <w:color w:val="000000"/>
          <w:sz w:val="20"/>
        </w:rPr>
        <w:t>enburg, Magdal</w:t>
      </w:r>
      <w:r w:rsidR="009140D5" w:rsidRPr="009140D5">
        <w:rPr>
          <w:rFonts w:ascii="Times" w:hAnsi="Times"/>
          <w:color w:val="000000"/>
          <w:sz w:val="20"/>
        </w:rPr>
        <w:t>enenklau</w:t>
      </w:r>
      <w:r w:rsidRPr="009140D5">
        <w:rPr>
          <w:rFonts w:ascii="Times" w:hAnsi="Times"/>
          <w:color w:val="000000"/>
          <w:sz w:val="20"/>
        </w:rPr>
        <w:t>se</w:t>
      </w:r>
      <w:r w:rsidR="009140D5" w:rsidRPr="009140D5">
        <w:rPr>
          <w:rFonts w:ascii="Times" w:hAnsi="Times"/>
          <w:color w:val="000000"/>
          <w:sz w:val="20"/>
        </w:rPr>
        <w:t>, St. Magdalen</w:t>
      </w:r>
      <w:r w:rsidR="00FE6B5B">
        <w:rPr>
          <w:rFonts w:ascii="Times" w:hAnsi="Times"/>
          <w:color w:val="000000"/>
          <w:sz w:val="20"/>
        </w:rPr>
        <w:t xml:space="preserve">, </w:t>
      </w:r>
      <w:r w:rsidR="00FE6B5B" w:rsidRPr="00FE6B5B">
        <w:rPr>
          <w:rFonts w:ascii="Times" w:hAnsi="Times"/>
          <w:color w:val="000000"/>
          <w:sz w:val="20"/>
        </w:rPr>
        <w:t>Giuseppe Volpini</w:t>
      </w:r>
      <w:r w:rsidR="00FE6B5B">
        <w:rPr>
          <w:rFonts w:ascii="Times" w:hAnsi="Times"/>
          <w:color w:val="000000"/>
          <w:sz w:val="20"/>
        </w:rPr>
        <w:t>, 1726</w:t>
      </w:r>
    </w:p>
    <w:p w14:paraId="335BB89B" w14:textId="77777777" w:rsidR="009140D5" w:rsidRDefault="009140D5" w:rsidP="00557AE9">
      <w:pPr>
        <w:spacing w:line="360" w:lineRule="auto"/>
        <w:jc w:val="center"/>
        <w:rPr>
          <w:rFonts w:ascii="Times" w:hAnsi="Times"/>
          <w:color w:val="000000"/>
        </w:rPr>
      </w:pPr>
    </w:p>
    <w:p w14:paraId="60C5D538" w14:textId="77777777" w:rsidR="00F553EC" w:rsidRDefault="00F553EC" w:rsidP="009140D5">
      <w:pPr>
        <w:spacing w:line="360" w:lineRule="auto"/>
        <w:rPr>
          <w:rFonts w:ascii="Times" w:hAnsi="Times"/>
          <w:color w:val="000000"/>
        </w:rPr>
      </w:pPr>
      <w:r w:rsidRPr="000871EC">
        <w:rPr>
          <w:rFonts w:ascii="Times" w:hAnsi="Times"/>
          <w:color w:val="000000"/>
        </w:rPr>
        <w:t xml:space="preserve">At first there may seem nothing very surprising in all of this.  Ruins had long been experienced as "the trophies of time" and as signs of the limits placed </w:t>
      </w:r>
      <w:r w:rsidR="00B871E8">
        <w:rPr>
          <w:rFonts w:ascii="Times" w:hAnsi="Times"/>
          <w:color w:val="000000"/>
        </w:rPr>
        <w:t>o</w:t>
      </w:r>
      <w:r w:rsidRPr="000871EC">
        <w:rPr>
          <w:rFonts w:ascii="Times" w:hAnsi="Times"/>
          <w:color w:val="000000"/>
        </w:rPr>
        <w:t xml:space="preserve">n </w:t>
      </w:r>
      <w:r w:rsidR="00B871E8">
        <w:rPr>
          <w:rFonts w:ascii="Times" w:hAnsi="Times"/>
          <w:color w:val="000000"/>
        </w:rPr>
        <w:t>hu</w:t>
      </w:r>
      <w:r w:rsidRPr="000871EC">
        <w:rPr>
          <w:rFonts w:ascii="Times" w:hAnsi="Times"/>
          <w:color w:val="000000"/>
        </w:rPr>
        <w:t>man work</w:t>
      </w:r>
      <w:r w:rsidR="00B871E8">
        <w:rPr>
          <w:rFonts w:ascii="Times" w:hAnsi="Times"/>
          <w:color w:val="000000"/>
        </w:rPr>
        <w:t xml:space="preserve">.  </w:t>
      </w:r>
      <w:r w:rsidRPr="000871EC">
        <w:rPr>
          <w:rFonts w:ascii="Times" w:hAnsi="Times"/>
          <w:color w:val="000000"/>
        </w:rPr>
        <w:t>As thus</w:t>
      </w:r>
      <w:r w:rsidR="00B871E8">
        <w:rPr>
          <w:rFonts w:ascii="Times" w:hAnsi="Times"/>
          <w:color w:val="000000"/>
        </w:rPr>
        <w:t>,</w:t>
      </w:r>
      <w:r w:rsidRPr="000871EC">
        <w:rPr>
          <w:rFonts w:ascii="Times" w:hAnsi="Times"/>
          <w:color w:val="000000"/>
        </w:rPr>
        <w:t xml:space="preserve"> they had long appeared in paintings, especially as providing a suitable space for the birth of the Savior. </w:t>
      </w:r>
      <w:r w:rsidR="009140D5">
        <w:rPr>
          <w:rFonts w:ascii="Times" w:hAnsi="Times"/>
          <w:color w:val="000000"/>
        </w:rPr>
        <w:t xml:space="preserve"> </w:t>
      </w:r>
      <w:r w:rsidRPr="000871EC">
        <w:rPr>
          <w:rFonts w:ascii="Times" w:hAnsi="Times"/>
          <w:color w:val="000000"/>
        </w:rPr>
        <w:t>Here a</w:t>
      </w:r>
      <w:r w:rsidRPr="00887313">
        <w:rPr>
          <w:rFonts w:ascii="Times" w:hAnsi="Times"/>
          <w:i/>
          <w:color w:val="000000"/>
        </w:rPr>
        <w:t xml:space="preserve"> Nativity</w:t>
      </w:r>
      <w:r w:rsidRPr="000871EC">
        <w:rPr>
          <w:rFonts w:ascii="Times" w:hAnsi="Times"/>
          <w:color w:val="000000"/>
        </w:rPr>
        <w:t xml:space="preserve"> by Hans Baldung Grien</w:t>
      </w:r>
      <w:r w:rsidR="0026668E">
        <w:rPr>
          <w:rFonts w:ascii="Times" w:hAnsi="Times"/>
          <w:color w:val="000000"/>
        </w:rPr>
        <w:t xml:space="preserve"> (1520)</w:t>
      </w:r>
      <w:r w:rsidR="009140D5">
        <w:rPr>
          <w:rFonts w:ascii="Times" w:hAnsi="Times"/>
          <w:color w:val="000000"/>
        </w:rPr>
        <w:t xml:space="preserve"> (Fig. 5)</w:t>
      </w:r>
      <w:r w:rsidRPr="000871EC">
        <w:rPr>
          <w:rFonts w:ascii="Times" w:hAnsi="Times"/>
          <w:color w:val="000000"/>
        </w:rPr>
        <w:t xml:space="preserve">. </w:t>
      </w:r>
    </w:p>
    <w:p w14:paraId="2091A70D" w14:textId="77777777" w:rsidR="00F553EC" w:rsidRPr="000871EC" w:rsidRDefault="00F553EC" w:rsidP="00274FCB">
      <w:pPr>
        <w:spacing w:line="360" w:lineRule="auto"/>
        <w:rPr>
          <w:rFonts w:ascii="Times" w:hAnsi="Times"/>
          <w:color w:val="000000"/>
        </w:rPr>
      </w:pPr>
      <w:r w:rsidRPr="000871EC">
        <w:rPr>
          <w:rFonts w:ascii="Times" w:hAnsi="Times"/>
          <w:color w:val="000000"/>
        </w:rPr>
        <w:t xml:space="preserve">The decision to actually build a ruin is, however, remarkable. Architecture here turns self-consciously against architecture, and it does so in a number of different ways. </w:t>
      </w:r>
    </w:p>
    <w:p w14:paraId="0EC2722C" w14:textId="0D0D8CF4" w:rsidR="00F553EC" w:rsidRPr="000871EC" w:rsidRDefault="00F553EC" w:rsidP="00274FCB">
      <w:pPr>
        <w:spacing w:line="360" w:lineRule="auto"/>
        <w:rPr>
          <w:rFonts w:ascii="Times" w:hAnsi="Times"/>
          <w:color w:val="000000"/>
        </w:rPr>
      </w:pPr>
      <w:r w:rsidRPr="000871EC">
        <w:rPr>
          <w:rFonts w:ascii="Times" w:hAnsi="Times"/>
          <w:color w:val="000000"/>
        </w:rPr>
        <w:tab/>
        <w:t xml:space="preserve">First of all, it subjects architecture to the logic of painting.  Architecture becomes a picturesque motif. </w:t>
      </w:r>
      <w:r w:rsidR="009140D5">
        <w:rPr>
          <w:rFonts w:ascii="Times" w:hAnsi="Times"/>
          <w:color w:val="000000"/>
        </w:rPr>
        <w:t xml:space="preserve"> </w:t>
      </w:r>
      <w:r w:rsidRPr="000871EC">
        <w:rPr>
          <w:rFonts w:ascii="Times" w:hAnsi="Times"/>
          <w:color w:val="000000"/>
        </w:rPr>
        <w:t xml:space="preserve">As I pointed out last time, this also happens in </w:t>
      </w:r>
      <w:r w:rsidR="009140D5">
        <w:rPr>
          <w:rFonts w:ascii="Times" w:hAnsi="Times"/>
          <w:color w:val="000000"/>
        </w:rPr>
        <w:t>R</w:t>
      </w:r>
      <w:r w:rsidR="00A5430C">
        <w:rPr>
          <w:rFonts w:ascii="Times" w:hAnsi="Times"/>
          <w:color w:val="000000"/>
        </w:rPr>
        <w:t xml:space="preserve">ococo architecture. </w:t>
      </w:r>
      <w:r w:rsidRPr="000871EC">
        <w:rPr>
          <w:rFonts w:ascii="Times" w:hAnsi="Times"/>
          <w:color w:val="000000"/>
        </w:rPr>
        <w:t>Think of the importance of point of view</w:t>
      </w:r>
      <w:r w:rsidR="009140D5">
        <w:rPr>
          <w:rFonts w:ascii="Times" w:hAnsi="Times"/>
          <w:color w:val="000000"/>
        </w:rPr>
        <w:t>, which invites the category of the picturesque.</w:t>
      </w:r>
    </w:p>
    <w:p w14:paraId="54A2AA4B" w14:textId="0515B229" w:rsidR="009140D5" w:rsidRDefault="004275E2" w:rsidP="009140D5">
      <w:pPr>
        <w:spacing w:line="360" w:lineRule="auto"/>
        <w:jc w:val="center"/>
        <w:rPr>
          <w:rFonts w:ascii="Times" w:hAnsi="Times"/>
          <w:noProof/>
          <w:color w:val="000000"/>
        </w:rPr>
      </w:pPr>
      <w:r w:rsidRPr="009140D5">
        <w:rPr>
          <w:rFonts w:ascii="Times" w:hAnsi="Times"/>
          <w:noProof/>
          <w:color w:val="000000"/>
        </w:rPr>
        <w:drawing>
          <wp:inline distT="0" distB="0" distL="0" distR="0" wp14:anchorId="68828D55" wp14:editId="7B263D97">
            <wp:extent cx="3909695" cy="5749290"/>
            <wp:effectExtent l="0" t="0" r="190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909695" cy="5749290"/>
                    </a:xfrm>
                    <a:prstGeom prst="rect">
                      <a:avLst/>
                    </a:prstGeom>
                    <a:noFill/>
                    <a:ln>
                      <a:noFill/>
                    </a:ln>
                  </pic:spPr>
                </pic:pic>
              </a:graphicData>
            </a:graphic>
          </wp:inline>
        </w:drawing>
      </w:r>
    </w:p>
    <w:p w14:paraId="7F6BF4CE" w14:textId="77777777" w:rsidR="009140D5" w:rsidRDefault="009140D5" w:rsidP="009140D5">
      <w:pPr>
        <w:spacing w:line="360" w:lineRule="auto"/>
        <w:jc w:val="center"/>
        <w:rPr>
          <w:rFonts w:ascii="Times" w:hAnsi="Times"/>
          <w:noProof/>
          <w:color w:val="000000"/>
        </w:rPr>
      </w:pPr>
    </w:p>
    <w:p w14:paraId="6B9B82D0" w14:textId="77777777" w:rsidR="009140D5" w:rsidRPr="009140D5" w:rsidRDefault="009140D5" w:rsidP="009140D5">
      <w:pPr>
        <w:spacing w:line="360" w:lineRule="auto"/>
        <w:jc w:val="center"/>
        <w:rPr>
          <w:rFonts w:ascii="Times" w:hAnsi="Times"/>
          <w:color w:val="000000"/>
          <w:sz w:val="20"/>
        </w:rPr>
      </w:pPr>
      <w:r w:rsidRPr="009140D5">
        <w:rPr>
          <w:rFonts w:ascii="Times" w:hAnsi="Times"/>
          <w:noProof/>
          <w:color w:val="000000"/>
          <w:sz w:val="20"/>
        </w:rPr>
        <w:t>Fig. 5.   Hans Baldung Grien, Nativity</w:t>
      </w:r>
    </w:p>
    <w:p w14:paraId="47F648B1" w14:textId="77777777" w:rsidR="009140D5" w:rsidRDefault="009140D5" w:rsidP="00274FCB">
      <w:pPr>
        <w:spacing w:line="360" w:lineRule="auto"/>
        <w:rPr>
          <w:rFonts w:ascii="Times" w:hAnsi="Times"/>
          <w:color w:val="000000"/>
        </w:rPr>
      </w:pPr>
    </w:p>
    <w:p w14:paraId="4E4F9421" w14:textId="77777777" w:rsidR="00F553EC" w:rsidRPr="000871EC" w:rsidRDefault="00F553EC" w:rsidP="00274FCB">
      <w:pPr>
        <w:spacing w:line="360" w:lineRule="auto"/>
        <w:rPr>
          <w:rFonts w:ascii="Times" w:hAnsi="Times"/>
          <w:color w:val="000000"/>
        </w:rPr>
      </w:pPr>
      <w:r w:rsidRPr="000871EC">
        <w:rPr>
          <w:rFonts w:ascii="Times" w:hAnsi="Times"/>
          <w:color w:val="000000"/>
        </w:rPr>
        <w:t xml:space="preserve">The ruin also challenges architecture by its incompleteness. </w:t>
      </w:r>
      <w:r w:rsidR="0026668E">
        <w:rPr>
          <w:rFonts w:ascii="Times" w:hAnsi="Times"/>
          <w:color w:val="000000"/>
        </w:rPr>
        <w:t xml:space="preserve"> </w:t>
      </w:r>
      <w:r w:rsidRPr="000871EC">
        <w:rPr>
          <w:rFonts w:ascii="Times" w:hAnsi="Times"/>
          <w:color w:val="000000"/>
        </w:rPr>
        <w:t xml:space="preserve">Time and nature appear to have triumphed over </w:t>
      </w:r>
      <w:r w:rsidR="0026668E">
        <w:rPr>
          <w:rFonts w:ascii="Times" w:hAnsi="Times"/>
          <w:color w:val="000000"/>
        </w:rPr>
        <w:t>what human work can accomplish.</w:t>
      </w:r>
    </w:p>
    <w:p w14:paraId="5DF28A0E" w14:textId="0232F7E0" w:rsidR="00F553EC" w:rsidRPr="000871EC" w:rsidRDefault="00F553EC" w:rsidP="00274FCB">
      <w:pPr>
        <w:spacing w:line="360" w:lineRule="auto"/>
        <w:rPr>
          <w:rFonts w:ascii="Times" w:hAnsi="Times"/>
          <w:color w:val="000000"/>
        </w:rPr>
      </w:pPr>
      <w:r w:rsidRPr="000871EC">
        <w:rPr>
          <w:rFonts w:ascii="Times" w:hAnsi="Times"/>
          <w:color w:val="000000"/>
        </w:rPr>
        <w:tab/>
        <w:t>And yet this appearance is itself managed by man.</w:t>
      </w:r>
      <w:r w:rsidR="00A5430C">
        <w:rPr>
          <w:rFonts w:ascii="Times" w:hAnsi="Times"/>
          <w:color w:val="000000"/>
        </w:rPr>
        <w:t xml:space="preserve"> </w:t>
      </w:r>
      <w:r w:rsidRPr="000871EC">
        <w:rPr>
          <w:rFonts w:ascii="Times" w:hAnsi="Times"/>
          <w:color w:val="000000"/>
        </w:rPr>
        <w:t>It is just theat</w:t>
      </w:r>
      <w:r w:rsidR="00FE6B5B">
        <w:rPr>
          <w:rFonts w:ascii="Times" w:hAnsi="Times"/>
          <w:color w:val="000000"/>
        </w:rPr>
        <w:t>er</w:t>
      </w:r>
      <w:r w:rsidRPr="000871EC">
        <w:rPr>
          <w:rFonts w:ascii="Times" w:hAnsi="Times"/>
          <w:color w:val="000000"/>
        </w:rPr>
        <w:t xml:space="preserve">.  The ruin beckons the aristocrat who has grown tired of his aristocratic existence to a more natural life. </w:t>
      </w:r>
      <w:r w:rsidR="009140D5">
        <w:rPr>
          <w:rFonts w:ascii="Times" w:hAnsi="Times"/>
          <w:color w:val="000000"/>
        </w:rPr>
        <w:t xml:space="preserve"> </w:t>
      </w:r>
      <w:r w:rsidRPr="000871EC">
        <w:rPr>
          <w:rFonts w:ascii="Times" w:hAnsi="Times"/>
          <w:color w:val="000000"/>
        </w:rPr>
        <w:t xml:space="preserve">Thus from the very beginning the </w:t>
      </w:r>
      <w:r w:rsidRPr="00A5430C">
        <w:rPr>
          <w:rFonts w:ascii="Times" w:hAnsi="Times"/>
          <w:i/>
          <w:color w:val="000000"/>
        </w:rPr>
        <w:t>Magdalenenklause</w:t>
      </w:r>
      <w:r w:rsidRPr="000871EC">
        <w:rPr>
          <w:rFonts w:ascii="Times" w:hAnsi="Times"/>
          <w:color w:val="000000"/>
        </w:rPr>
        <w:t xml:space="preserve"> was placed in a "jardin sauvage," which avoided the geometry of the French park and offered the delights of serpentine paths and the natural look that were to become characteristic of the English park.</w:t>
      </w:r>
    </w:p>
    <w:p w14:paraId="3CA733A5" w14:textId="77777777" w:rsidR="00F553EC" w:rsidRPr="000871EC" w:rsidRDefault="00F553EC" w:rsidP="00274FCB">
      <w:pPr>
        <w:spacing w:line="360" w:lineRule="auto"/>
        <w:rPr>
          <w:rFonts w:ascii="Times" w:hAnsi="Times"/>
          <w:color w:val="000000"/>
        </w:rPr>
      </w:pPr>
      <w:r w:rsidRPr="000871EC">
        <w:rPr>
          <w:rFonts w:ascii="Times" w:hAnsi="Times"/>
          <w:color w:val="000000"/>
        </w:rPr>
        <w:tab/>
        <w:t xml:space="preserve">We should also keep in mind that the </w:t>
      </w:r>
      <w:r w:rsidRPr="00A5430C">
        <w:rPr>
          <w:rFonts w:ascii="Times" w:hAnsi="Times"/>
          <w:i/>
          <w:color w:val="000000"/>
        </w:rPr>
        <w:t>Magdalenenklause</w:t>
      </w:r>
      <w:r w:rsidRPr="000871EC">
        <w:rPr>
          <w:rFonts w:ascii="Times" w:hAnsi="Times"/>
          <w:color w:val="000000"/>
        </w:rPr>
        <w:t xml:space="preserve"> in its artificially natural setting remained, spiritually and literally, on the periphery of courtly life. </w:t>
      </w:r>
      <w:r w:rsidR="00B871E8">
        <w:rPr>
          <w:rFonts w:ascii="Times" w:hAnsi="Times"/>
          <w:color w:val="000000"/>
        </w:rPr>
        <w:t xml:space="preserve"> </w:t>
      </w:r>
      <w:r w:rsidRPr="000871EC">
        <w:rPr>
          <w:rFonts w:ascii="Times" w:hAnsi="Times"/>
          <w:color w:val="000000"/>
        </w:rPr>
        <w:t xml:space="preserve">Members of the court, and especially the tired elector, enjoyed playing here the part of hermits, as later at Versailles they enjoyed playing the part of peasants. </w:t>
      </w:r>
      <w:r w:rsidR="00B871E8">
        <w:rPr>
          <w:rFonts w:ascii="Times" w:hAnsi="Times"/>
          <w:color w:val="000000"/>
        </w:rPr>
        <w:t xml:space="preserve"> </w:t>
      </w:r>
      <w:r w:rsidRPr="000871EC">
        <w:rPr>
          <w:rFonts w:ascii="Times" w:hAnsi="Times"/>
          <w:color w:val="000000"/>
        </w:rPr>
        <w:t>In such games, too, a contradictory attitude to the artificiality and ceremonial of court life finds expression.</w:t>
      </w:r>
    </w:p>
    <w:p w14:paraId="757524BE" w14:textId="77777777" w:rsidR="00F553EC" w:rsidRDefault="00F553EC" w:rsidP="00274FCB">
      <w:pPr>
        <w:spacing w:line="360" w:lineRule="auto"/>
        <w:rPr>
          <w:rFonts w:ascii="Times" w:hAnsi="Times"/>
          <w:color w:val="000000"/>
        </w:rPr>
      </w:pPr>
      <w:r w:rsidRPr="000871EC">
        <w:rPr>
          <w:rFonts w:ascii="Times" w:hAnsi="Times"/>
          <w:color w:val="000000"/>
        </w:rPr>
        <w:tab/>
        <w:t xml:space="preserve">Significant is the way the </w:t>
      </w:r>
      <w:r w:rsidRPr="00A5430C">
        <w:rPr>
          <w:rFonts w:ascii="Times" w:hAnsi="Times"/>
          <w:i/>
          <w:color w:val="000000"/>
        </w:rPr>
        <w:t>Magd</w:t>
      </w:r>
      <w:r w:rsidR="00912908" w:rsidRPr="00A5430C">
        <w:rPr>
          <w:rFonts w:ascii="Times" w:hAnsi="Times"/>
          <w:i/>
          <w:color w:val="000000"/>
        </w:rPr>
        <w:t>alenenklause</w:t>
      </w:r>
      <w:r w:rsidR="00912908">
        <w:rPr>
          <w:rFonts w:ascii="Times" w:hAnsi="Times"/>
          <w:color w:val="000000"/>
        </w:rPr>
        <w:t xml:space="preserve"> plays with history (Fig. 6).  </w:t>
      </w:r>
      <w:r w:rsidRPr="000871EC">
        <w:rPr>
          <w:rFonts w:ascii="Times" w:hAnsi="Times"/>
          <w:color w:val="000000"/>
        </w:rPr>
        <w:t xml:space="preserve">Not only the Italian baroque, but Moorish and Romanesque motifs are quoted. </w:t>
      </w:r>
      <w:r w:rsidR="00B871E8">
        <w:rPr>
          <w:rFonts w:ascii="Times" w:hAnsi="Times"/>
          <w:color w:val="000000"/>
        </w:rPr>
        <w:t xml:space="preserve"> </w:t>
      </w:r>
      <w:r w:rsidRPr="000871EC">
        <w:rPr>
          <w:rFonts w:ascii="Times" w:hAnsi="Times"/>
          <w:color w:val="000000"/>
        </w:rPr>
        <w:t xml:space="preserve">This play with the architecture of the past presupposes that architecture is beginning to lose its place in the architectural tradition.  </w:t>
      </w:r>
    </w:p>
    <w:p w14:paraId="2A0F8B21" w14:textId="77777777" w:rsidR="00FE6B5B" w:rsidRPr="00FE6B5B" w:rsidRDefault="00FE6B5B" w:rsidP="00274FCB">
      <w:pPr>
        <w:spacing w:line="360" w:lineRule="auto"/>
        <w:rPr>
          <w:rFonts w:ascii="Times" w:hAnsi="Times"/>
          <w:color w:val="000000"/>
          <w:sz w:val="20"/>
        </w:rPr>
      </w:pPr>
    </w:p>
    <w:p w14:paraId="31593F70" w14:textId="6EDC6EB6" w:rsidR="00F553EC" w:rsidRDefault="004275E2" w:rsidP="00912908">
      <w:pPr>
        <w:spacing w:line="360" w:lineRule="auto"/>
        <w:jc w:val="center"/>
        <w:rPr>
          <w:rFonts w:ascii="Times" w:hAnsi="Times"/>
          <w:noProof/>
          <w:color w:val="000000"/>
        </w:rPr>
      </w:pPr>
      <w:r w:rsidRPr="00FE6B5B">
        <w:rPr>
          <w:rFonts w:ascii="Times" w:hAnsi="Times"/>
          <w:noProof/>
          <w:color w:val="000000"/>
        </w:rPr>
        <w:drawing>
          <wp:inline distT="0" distB="0" distL="0" distR="0" wp14:anchorId="7374D748" wp14:editId="446842EE">
            <wp:extent cx="3373755" cy="2354580"/>
            <wp:effectExtent l="0" t="0" r="4445" b="762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373755" cy="2354580"/>
                    </a:xfrm>
                    <a:prstGeom prst="rect">
                      <a:avLst/>
                    </a:prstGeom>
                    <a:noFill/>
                    <a:ln>
                      <a:noFill/>
                    </a:ln>
                  </pic:spPr>
                </pic:pic>
              </a:graphicData>
            </a:graphic>
          </wp:inline>
        </w:drawing>
      </w:r>
    </w:p>
    <w:p w14:paraId="47E38C58" w14:textId="77777777" w:rsidR="00912908" w:rsidRDefault="00912908" w:rsidP="00912908">
      <w:pPr>
        <w:spacing w:line="360" w:lineRule="auto"/>
        <w:jc w:val="center"/>
        <w:rPr>
          <w:rFonts w:ascii="Times" w:hAnsi="Times"/>
          <w:noProof/>
          <w:color w:val="000000"/>
        </w:rPr>
      </w:pPr>
    </w:p>
    <w:p w14:paraId="7F8BF1F1" w14:textId="77777777" w:rsidR="00912908" w:rsidRPr="00912908" w:rsidRDefault="00912908" w:rsidP="00912908">
      <w:pPr>
        <w:spacing w:line="360" w:lineRule="auto"/>
        <w:jc w:val="center"/>
        <w:rPr>
          <w:rFonts w:ascii="Times" w:hAnsi="Times"/>
          <w:noProof/>
          <w:color w:val="000000"/>
          <w:sz w:val="20"/>
        </w:rPr>
      </w:pPr>
      <w:r w:rsidRPr="00912908">
        <w:rPr>
          <w:rFonts w:ascii="Times" w:hAnsi="Times"/>
          <w:noProof/>
          <w:color w:val="000000"/>
          <w:sz w:val="20"/>
        </w:rPr>
        <w:t>Fig. 6.  Magdalenenklause</w:t>
      </w:r>
    </w:p>
    <w:p w14:paraId="36CDB2EC" w14:textId="77777777" w:rsidR="00912908" w:rsidRPr="00912908" w:rsidRDefault="00912908" w:rsidP="00912908">
      <w:pPr>
        <w:spacing w:line="360" w:lineRule="auto"/>
        <w:jc w:val="center"/>
        <w:rPr>
          <w:rFonts w:ascii="Times" w:hAnsi="Times"/>
          <w:color w:val="000000"/>
          <w:sz w:val="20"/>
        </w:rPr>
      </w:pPr>
    </w:p>
    <w:p w14:paraId="0C55D1B1" w14:textId="2E331C48" w:rsidR="00F553EC" w:rsidRPr="000871EC" w:rsidRDefault="00F553EC" w:rsidP="00274FCB">
      <w:pPr>
        <w:spacing w:line="360" w:lineRule="auto"/>
        <w:rPr>
          <w:rFonts w:ascii="Times" w:hAnsi="Times"/>
          <w:color w:val="000000"/>
        </w:rPr>
      </w:pPr>
      <w:r w:rsidRPr="000871EC">
        <w:rPr>
          <w:rFonts w:ascii="Times" w:hAnsi="Times"/>
          <w:color w:val="000000"/>
        </w:rPr>
        <w:tab/>
        <w:t>3.  In its theatricality the Magdalenenk</w:t>
      </w:r>
      <w:r w:rsidR="00B871E8">
        <w:rPr>
          <w:rFonts w:ascii="Times" w:hAnsi="Times"/>
          <w:color w:val="000000"/>
        </w:rPr>
        <w:t xml:space="preserve">lause belongs to the Baroque.  </w:t>
      </w:r>
      <w:r w:rsidRPr="000871EC">
        <w:rPr>
          <w:rFonts w:ascii="Times" w:hAnsi="Times"/>
          <w:color w:val="000000"/>
        </w:rPr>
        <w:t xml:space="preserve">The </w:t>
      </w:r>
      <w:r w:rsidR="00A5430C">
        <w:rPr>
          <w:rFonts w:ascii="Times" w:hAnsi="Times"/>
          <w:color w:val="000000"/>
        </w:rPr>
        <w:t>Baroque is the age of the theat</w:t>
      </w:r>
      <w:r w:rsidR="00FE6B5B">
        <w:rPr>
          <w:rFonts w:ascii="Times" w:hAnsi="Times"/>
          <w:color w:val="000000"/>
        </w:rPr>
        <w:t>er</w:t>
      </w:r>
      <w:r w:rsidRPr="000871EC">
        <w:rPr>
          <w:rFonts w:ascii="Times" w:hAnsi="Times"/>
          <w:color w:val="000000"/>
        </w:rPr>
        <w:t xml:space="preserve">.  Heidegger called our modern age the </w:t>
      </w:r>
      <w:r w:rsidR="00B871E8">
        <w:rPr>
          <w:rFonts w:ascii="Times" w:hAnsi="Times"/>
          <w:color w:val="000000"/>
        </w:rPr>
        <w:t>A</w:t>
      </w:r>
      <w:r w:rsidRPr="000871EC">
        <w:rPr>
          <w:rFonts w:ascii="Times" w:hAnsi="Times"/>
          <w:color w:val="000000"/>
        </w:rPr>
        <w:t xml:space="preserve">ge of the World </w:t>
      </w:r>
      <w:r w:rsidR="00B871E8">
        <w:rPr>
          <w:rFonts w:ascii="Times" w:hAnsi="Times"/>
          <w:color w:val="000000"/>
        </w:rPr>
        <w:t>P</w:t>
      </w:r>
      <w:r w:rsidRPr="000871EC">
        <w:rPr>
          <w:rFonts w:ascii="Times" w:hAnsi="Times"/>
          <w:color w:val="000000"/>
        </w:rPr>
        <w:t xml:space="preserve">icture.  In that sense the Middle Ages </w:t>
      </w:r>
      <w:r w:rsidR="00B871E8">
        <w:rPr>
          <w:rFonts w:ascii="Times" w:hAnsi="Times"/>
          <w:color w:val="000000"/>
        </w:rPr>
        <w:t>may be called</w:t>
      </w:r>
      <w:r w:rsidRPr="000871EC">
        <w:rPr>
          <w:rFonts w:ascii="Times" w:hAnsi="Times"/>
          <w:color w:val="000000"/>
        </w:rPr>
        <w:t xml:space="preserve"> the </w:t>
      </w:r>
      <w:r w:rsidR="00B871E8">
        <w:rPr>
          <w:rFonts w:ascii="Times" w:hAnsi="Times"/>
          <w:color w:val="000000"/>
        </w:rPr>
        <w:t>A</w:t>
      </w:r>
      <w:r w:rsidRPr="000871EC">
        <w:rPr>
          <w:rFonts w:ascii="Times" w:hAnsi="Times"/>
          <w:color w:val="000000"/>
        </w:rPr>
        <w:t xml:space="preserve">ge of the </w:t>
      </w:r>
      <w:r w:rsidR="00B871E8">
        <w:rPr>
          <w:rFonts w:ascii="Times" w:hAnsi="Times"/>
          <w:color w:val="000000"/>
        </w:rPr>
        <w:t>W</w:t>
      </w:r>
      <w:r w:rsidRPr="000871EC">
        <w:rPr>
          <w:rFonts w:ascii="Times" w:hAnsi="Times"/>
          <w:color w:val="000000"/>
        </w:rPr>
        <w:t xml:space="preserve">orld </w:t>
      </w:r>
      <w:r w:rsidR="00B871E8">
        <w:rPr>
          <w:rFonts w:ascii="Times" w:hAnsi="Times"/>
          <w:color w:val="000000"/>
        </w:rPr>
        <w:t>B</w:t>
      </w:r>
      <w:r w:rsidRPr="000871EC">
        <w:rPr>
          <w:rFonts w:ascii="Times" w:hAnsi="Times"/>
          <w:color w:val="000000"/>
        </w:rPr>
        <w:t>uilding</w:t>
      </w:r>
      <w:r w:rsidR="00912908">
        <w:rPr>
          <w:rFonts w:ascii="Times" w:hAnsi="Times"/>
          <w:color w:val="000000"/>
        </w:rPr>
        <w:t>,</w:t>
      </w:r>
      <w:r w:rsidRPr="000871EC">
        <w:rPr>
          <w:rFonts w:ascii="Times" w:hAnsi="Times"/>
          <w:color w:val="000000"/>
        </w:rPr>
        <w:t xml:space="preserve"> in which the cosmos is experienced as the work of the divine architect, a work that assigns each person his place.  And in that sense the Baroque, I want to suggest, </w:t>
      </w:r>
      <w:r w:rsidR="00A5430C">
        <w:rPr>
          <w:rFonts w:ascii="Times" w:hAnsi="Times"/>
          <w:color w:val="000000"/>
        </w:rPr>
        <w:t>can be called</w:t>
      </w:r>
      <w:r w:rsidRPr="000871EC">
        <w:rPr>
          <w:rFonts w:ascii="Times" w:hAnsi="Times"/>
          <w:color w:val="000000"/>
        </w:rPr>
        <w:t xml:space="preserve"> the </w:t>
      </w:r>
      <w:r w:rsidR="00B871E8">
        <w:rPr>
          <w:rFonts w:ascii="Times" w:hAnsi="Times"/>
          <w:color w:val="000000"/>
        </w:rPr>
        <w:t>A</w:t>
      </w:r>
      <w:r w:rsidRPr="000871EC">
        <w:rPr>
          <w:rFonts w:ascii="Times" w:hAnsi="Times"/>
          <w:color w:val="000000"/>
        </w:rPr>
        <w:t xml:space="preserve">ge of the World </w:t>
      </w:r>
      <w:r w:rsidR="00B871E8">
        <w:rPr>
          <w:rFonts w:ascii="Times" w:hAnsi="Times"/>
          <w:color w:val="000000"/>
        </w:rPr>
        <w:t>T</w:t>
      </w:r>
      <w:r w:rsidRPr="000871EC">
        <w:rPr>
          <w:rFonts w:ascii="Times" w:hAnsi="Times"/>
          <w:color w:val="000000"/>
        </w:rPr>
        <w:t>heat</w:t>
      </w:r>
      <w:r w:rsidR="00FE6B5B">
        <w:rPr>
          <w:rFonts w:ascii="Times" w:hAnsi="Times"/>
          <w:color w:val="000000"/>
        </w:rPr>
        <w:t>er</w:t>
      </w:r>
      <w:r w:rsidRPr="000871EC">
        <w:rPr>
          <w:rFonts w:ascii="Times" w:hAnsi="Times"/>
          <w:color w:val="000000"/>
        </w:rPr>
        <w:t xml:space="preserve">. </w:t>
      </w:r>
    </w:p>
    <w:p w14:paraId="535A317E" w14:textId="53BF85F0" w:rsidR="00F553EC" w:rsidRPr="000871EC" w:rsidRDefault="00F553EC" w:rsidP="00274FCB">
      <w:pPr>
        <w:spacing w:line="360" w:lineRule="auto"/>
        <w:rPr>
          <w:rFonts w:ascii="Times" w:hAnsi="Times"/>
          <w:color w:val="000000"/>
        </w:rPr>
      </w:pPr>
      <w:r w:rsidRPr="000871EC">
        <w:rPr>
          <w:rFonts w:ascii="Times" w:hAnsi="Times"/>
          <w:color w:val="000000"/>
        </w:rPr>
        <w:tab/>
        <w:t xml:space="preserve">Here we should keep in mind </w:t>
      </w:r>
      <w:r w:rsidR="00A5430C">
        <w:rPr>
          <w:rFonts w:ascii="Times" w:hAnsi="Times"/>
          <w:color w:val="000000"/>
        </w:rPr>
        <w:t>t</w:t>
      </w:r>
      <w:r w:rsidRPr="000871EC">
        <w:rPr>
          <w:rFonts w:ascii="Times" w:hAnsi="Times"/>
          <w:color w:val="000000"/>
        </w:rPr>
        <w:t>hat the theat</w:t>
      </w:r>
      <w:r w:rsidR="00FE6B5B">
        <w:rPr>
          <w:rFonts w:ascii="Times" w:hAnsi="Times"/>
          <w:color w:val="000000"/>
        </w:rPr>
        <w:t>er</w:t>
      </w:r>
      <w:r w:rsidRPr="000871EC">
        <w:rPr>
          <w:rFonts w:ascii="Times" w:hAnsi="Times"/>
          <w:color w:val="000000"/>
        </w:rPr>
        <w:t>, as we have it today, with an auditorium with galleries and a stage</w:t>
      </w:r>
      <w:r w:rsidR="00A5430C">
        <w:rPr>
          <w:rFonts w:ascii="Times" w:hAnsi="Times"/>
          <w:color w:val="000000"/>
        </w:rPr>
        <w:t>,</w:t>
      </w:r>
      <w:r w:rsidRPr="000871EC">
        <w:rPr>
          <w:rFonts w:ascii="Times" w:hAnsi="Times"/>
          <w:color w:val="000000"/>
        </w:rPr>
        <w:t xml:space="preserve"> is an essentially </w:t>
      </w:r>
      <w:r w:rsidR="00A5430C">
        <w:rPr>
          <w:rFonts w:ascii="Times" w:hAnsi="Times"/>
          <w:color w:val="000000"/>
        </w:rPr>
        <w:t xml:space="preserve">Baroque </w:t>
      </w:r>
      <w:r w:rsidRPr="000871EC">
        <w:rPr>
          <w:rFonts w:ascii="Times" w:hAnsi="Times"/>
          <w:color w:val="000000"/>
        </w:rPr>
        <w:t>building type.</w:t>
      </w:r>
      <w:r w:rsidR="00912908">
        <w:rPr>
          <w:rFonts w:ascii="Times" w:hAnsi="Times"/>
          <w:color w:val="000000"/>
        </w:rPr>
        <w:t xml:space="preserve"> </w:t>
      </w:r>
      <w:r w:rsidR="00BD6EB1">
        <w:rPr>
          <w:rFonts w:ascii="Times" w:hAnsi="Times"/>
          <w:color w:val="000000"/>
        </w:rPr>
        <w:t xml:space="preserve">  </w:t>
      </w:r>
      <w:r w:rsidRPr="000871EC">
        <w:rPr>
          <w:rFonts w:ascii="Times" w:hAnsi="Times"/>
          <w:color w:val="000000"/>
        </w:rPr>
        <w:t xml:space="preserve">But more important in this context is the way a church such as Diessen is built as a </w:t>
      </w:r>
      <w:r w:rsidRPr="00EA672B">
        <w:rPr>
          <w:rFonts w:ascii="Times" w:hAnsi="Times"/>
          <w:i/>
          <w:color w:val="000000"/>
        </w:rPr>
        <w:t>Theatrum Sacrum</w:t>
      </w:r>
      <w:r w:rsidRPr="000871EC">
        <w:rPr>
          <w:rFonts w:ascii="Times" w:hAnsi="Times"/>
          <w:color w:val="000000"/>
        </w:rPr>
        <w:t>,</w:t>
      </w:r>
      <w:r w:rsidR="00912908">
        <w:rPr>
          <w:rFonts w:ascii="Times" w:hAnsi="Times"/>
          <w:color w:val="000000"/>
        </w:rPr>
        <w:t xml:space="preserve"> </w:t>
      </w:r>
      <w:r w:rsidRPr="000871EC">
        <w:rPr>
          <w:rFonts w:ascii="Times" w:hAnsi="Times"/>
          <w:color w:val="000000"/>
        </w:rPr>
        <w:t xml:space="preserve">in which the mass is performed week after week.  </w:t>
      </w:r>
      <w:r w:rsidR="00A5430C">
        <w:rPr>
          <w:rFonts w:ascii="Times" w:hAnsi="Times"/>
          <w:color w:val="000000"/>
        </w:rPr>
        <w:t>Just i</w:t>
      </w:r>
      <w:r w:rsidRPr="000871EC">
        <w:rPr>
          <w:rFonts w:ascii="Times" w:hAnsi="Times"/>
          <w:color w:val="000000"/>
        </w:rPr>
        <w:t xml:space="preserve">n this respect it </w:t>
      </w:r>
      <w:r w:rsidR="00BD6EB1">
        <w:rPr>
          <w:rFonts w:ascii="Times" w:hAnsi="Times"/>
          <w:color w:val="000000"/>
        </w:rPr>
        <w:t>is</w:t>
      </w:r>
      <w:r w:rsidRPr="000871EC">
        <w:rPr>
          <w:rFonts w:ascii="Times" w:hAnsi="Times"/>
          <w:color w:val="000000"/>
        </w:rPr>
        <w:t xml:space="preserve"> a </w:t>
      </w:r>
      <w:r w:rsidR="00107A0A">
        <w:rPr>
          <w:rFonts w:ascii="Times" w:hAnsi="Times"/>
          <w:color w:val="000000"/>
        </w:rPr>
        <w:t>B</w:t>
      </w:r>
      <w:r w:rsidRPr="000871EC">
        <w:rPr>
          <w:rFonts w:ascii="Times" w:hAnsi="Times"/>
          <w:color w:val="000000"/>
        </w:rPr>
        <w:t>aroque church.  Countless churches follow tha</w:t>
      </w:r>
      <w:r w:rsidR="00107A0A">
        <w:rPr>
          <w:rFonts w:ascii="Times" w:hAnsi="Times"/>
          <w:color w:val="000000"/>
        </w:rPr>
        <w:t xml:space="preserve">t general scheme. </w:t>
      </w:r>
      <w:r w:rsidR="00BD6EB1">
        <w:rPr>
          <w:rFonts w:ascii="Times" w:hAnsi="Times"/>
          <w:color w:val="000000"/>
        </w:rPr>
        <w:t xml:space="preserve"> </w:t>
      </w:r>
      <w:r w:rsidR="00107A0A">
        <w:rPr>
          <w:rFonts w:ascii="Times" w:hAnsi="Times"/>
          <w:color w:val="000000"/>
        </w:rPr>
        <w:t>The Bavarian R</w:t>
      </w:r>
      <w:r w:rsidRPr="000871EC">
        <w:rPr>
          <w:rFonts w:ascii="Times" w:hAnsi="Times"/>
          <w:color w:val="000000"/>
        </w:rPr>
        <w:t>ococo church is indeed considered by many art historians and with go</w:t>
      </w:r>
      <w:r w:rsidR="00BD6EB1">
        <w:rPr>
          <w:rFonts w:ascii="Times" w:hAnsi="Times"/>
          <w:color w:val="000000"/>
        </w:rPr>
        <w:t>o</w:t>
      </w:r>
      <w:r w:rsidRPr="000871EC">
        <w:rPr>
          <w:rFonts w:ascii="Times" w:hAnsi="Times"/>
          <w:color w:val="000000"/>
        </w:rPr>
        <w:t xml:space="preserve">d reason as simply a late </w:t>
      </w:r>
      <w:r w:rsidR="00107A0A">
        <w:rPr>
          <w:rFonts w:ascii="Times" w:hAnsi="Times"/>
          <w:color w:val="000000"/>
        </w:rPr>
        <w:t>B</w:t>
      </w:r>
      <w:r w:rsidRPr="000871EC">
        <w:rPr>
          <w:rFonts w:ascii="Times" w:hAnsi="Times"/>
          <w:color w:val="000000"/>
        </w:rPr>
        <w:t xml:space="preserve">aroque church.  </w:t>
      </w:r>
      <w:r w:rsidR="00107A0A">
        <w:rPr>
          <w:rFonts w:ascii="Times" w:hAnsi="Times"/>
          <w:color w:val="000000"/>
        </w:rPr>
        <w:t>(Fig. 7, 13)</w:t>
      </w:r>
    </w:p>
    <w:p w14:paraId="46297F79" w14:textId="1F6E150A" w:rsidR="00F553EC" w:rsidRDefault="00F553EC" w:rsidP="00274FCB">
      <w:pPr>
        <w:spacing w:line="360" w:lineRule="auto"/>
        <w:rPr>
          <w:rFonts w:ascii="Times" w:hAnsi="Times"/>
          <w:color w:val="000000"/>
        </w:rPr>
      </w:pPr>
      <w:r w:rsidRPr="000871EC">
        <w:rPr>
          <w:rFonts w:ascii="Times" w:hAnsi="Times"/>
          <w:color w:val="000000"/>
        </w:rPr>
        <w:tab/>
        <w:t>This approach to architecture again presuppose</w:t>
      </w:r>
      <w:r w:rsidR="00A5430C">
        <w:rPr>
          <w:rFonts w:ascii="Times" w:hAnsi="Times"/>
          <w:color w:val="000000"/>
        </w:rPr>
        <w:t>s</w:t>
      </w:r>
      <w:r w:rsidRPr="000871EC">
        <w:rPr>
          <w:rFonts w:ascii="Times" w:hAnsi="Times"/>
          <w:color w:val="000000"/>
        </w:rPr>
        <w:t xml:space="preserve"> a profoundly theatrical understanding of the world that continues to find expression in such fundamentally Baroque expressions as theater of war or scene of the crime — we can add the anatomical theater.  The Baroque is the age of the world-theater.  Here just a few lines from Hofmann von Hofmannswaldau’s poem “</w:t>
      </w:r>
      <w:r w:rsidRPr="00EA672B">
        <w:rPr>
          <w:rFonts w:ascii="Times" w:hAnsi="Times"/>
          <w:i/>
          <w:color w:val="000000"/>
        </w:rPr>
        <w:t>Lust der Welt</w:t>
      </w:r>
      <w:r w:rsidR="00107A0A">
        <w:rPr>
          <w:rFonts w:ascii="Times" w:hAnsi="Times"/>
          <w:color w:val="000000"/>
        </w:rPr>
        <w:t>,” “Pleasure of the World.”</w:t>
      </w:r>
    </w:p>
    <w:p w14:paraId="410C107C" w14:textId="77777777" w:rsidR="00DD7399" w:rsidRPr="000871EC" w:rsidRDefault="00DD7399" w:rsidP="00274FCB">
      <w:pPr>
        <w:spacing w:line="360" w:lineRule="auto"/>
        <w:rPr>
          <w:rFonts w:ascii="Times" w:hAnsi="Times"/>
          <w:color w:val="000000"/>
        </w:rPr>
      </w:pPr>
    </w:p>
    <w:p w14:paraId="06E1427C"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Was ist die Lust der Welt?  Nichts als ein Fassnachts-Spiel,</w:t>
      </w:r>
    </w:p>
    <w:p w14:paraId="0AC055EF"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So, lange Zeit gehofft, in kurzer Zeit verschwindet,</w:t>
      </w:r>
    </w:p>
    <w:p w14:paraId="0FAD5EDC"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Da unsre Masken uns nicht haften, wie man will</w:t>
      </w:r>
    </w:p>
    <w:p w14:paraId="091CD7C5"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Und da der Anschlag nicht den Ausschlag recht empfindet.</w:t>
      </w:r>
    </w:p>
    <w:p w14:paraId="328E5CBC"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Es gehet uns wie dem, der Feuerwerke macht,</w:t>
      </w:r>
    </w:p>
    <w:p w14:paraId="1A886CAB"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Ein Augenblick verzehrt oft eines Jahres Sorgen;</w:t>
      </w:r>
    </w:p>
    <w:p w14:paraId="7EBDA3D3" w14:textId="77777777" w:rsidR="00F553EC" w:rsidRPr="000871EC" w:rsidRDefault="00F553EC" w:rsidP="00274FCB">
      <w:pPr>
        <w:spacing w:line="360" w:lineRule="auto"/>
        <w:rPr>
          <w:rFonts w:ascii="Times" w:hAnsi="Times"/>
          <w:color w:val="000000"/>
        </w:rPr>
      </w:pPr>
    </w:p>
    <w:p w14:paraId="4C42CF56"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What is the pleasure of the world?  No</w:t>
      </w:r>
      <w:r w:rsidR="00107A0A">
        <w:rPr>
          <w:rFonts w:ascii="Times" w:hAnsi="Times"/>
          <w:color w:val="000000"/>
        </w:rPr>
        <w:t>thing but</w:t>
      </w:r>
      <w:r w:rsidRPr="000871EC">
        <w:rPr>
          <w:rFonts w:ascii="Times" w:hAnsi="Times"/>
          <w:color w:val="000000"/>
        </w:rPr>
        <w:t xml:space="preserve"> a carnival play</w:t>
      </w:r>
    </w:p>
    <w:p w14:paraId="3A18EF7C"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That long anticipated, quickly vanishes,</w:t>
      </w:r>
    </w:p>
    <w:p w14:paraId="69A82855"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Since our masks don’t stick, as one might wish</w:t>
      </w:r>
    </w:p>
    <w:p w14:paraId="73203F3C"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And the beginning fails to rightly match the end.</w:t>
      </w:r>
    </w:p>
    <w:p w14:paraId="3726D264"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We are like those who set off fireworks,</w:t>
      </w:r>
    </w:p>
    <w:p w14:paraId="676207E3" w14:textId="77777777" w:rsidR="00F553EC" w:rsidRPr="000871EC" w:rsidRDefault="00F553EC" w:rsidP="00274FCB">
      <w:pPr>
        <w:spacing w:line="360" w:lineRule="auto"/>
        <w:ind w:left="1440"/>
        <w:rPr>
          <w:rFonts w:ascii="Times" w:hAnsi="Times"/>
          <w:color w:val="000000"/>
        </w:rPr>
      </w:pPr>
      <w:r w:rsidRPr="000871EC">
        <w:rPr>
          <w:rFonts w:ascii="Times" w:hAnsi="Times"/>
          <w:color w:val="000000"/>
        </w:rPr>
        <w:t xml:space="preserve">A moment often eats up a year’s cares; </w:t>
      </w:r>
    </w:p>
    <w:p w14:paraId="36D58D32" w14:textId="77777777" w:rsidR="00F553EC" w:rsidRPr="000871EC" w:rsidRDefault="00F553EC" w:rsidP="00274FCB">
      <w:pPr>
        <w:spacing w:line="360" w:lineRule="auto"/>
        <w:ind w:left="1440"/>
        <w:rPr>
          <w:rFonts w:ascii="Times" w:hAnsi="Times"/>
          <w:color w:val="000000"/>
        </w:rPr>
      </w:pPr>
    </w:p>
    <w:p w14:paraId="39968910" w14:textId="77777777" w:rsidR="00F553EC" w:rsidRPr="000871EC" w:rsidRDefault="00F553EC" w:rsidP="00274FCB">
      <w:pPr>
        <w:spacing w:line="360" w:lineRule="auto"/>
        <w:rPr>
          <w:rFonts w:ascii="Times" w:hAnsi="Times"/>
          <w:color w:val="000000"/>
        </w:rPr>
      </w:pPr>
      <w:r w:rsidRPr="000871EC">
        <w:rPr>
          <w:rFonts w:ascii="Times" w:hAnsi="Times"/>
          <w:color w:val="000000"/>
        </w:rPr>
        <w:t>Like the dream, the theater is metaphor of a world that is experienced as unreal.  We say, don’t be so theatrical!  We sense that pretense here does not correspond to reality.  Something of this Baroque understanding of reality is still alive in Kant’s understanding of experience, which denies us access to things in themselves.  The metaphor of the world-theater, too, invites us to think of a reality concealed behind what we experience firs</w:t>
      </w:r>
      <w:r w:rsidR="00107A0A">
        <w:rPr>
          <w:rFonts w:ascii="Times" w:hAnsi="Times"/>
          <w:color w:val="000000"/>
        </w:rPr>
        <w:t xml:space="preserve">t of all and most of the time.  </w:t>
      </w:r>
      <w:r w:rsidRPr="000871EC">
        <w:rPr>
          <w:rFonts w:ascii="Times" w:hAnsi="Times"/>
          <w:color w:val="000000"/>
        </w:rPr>
        <w:t xml:space="preserve"> Presupposed is knowledge about the distance that separates what is familiar to us from what is truly real.  So understood, we find the concept of the world-theater already in Plato</w:t>
      </w:r>
      <w:r w:rsidR="00DD7399">
        <w:rPr>
          <w:rFonts w:ascii="Times" w:hAnsi="Times"/>
          <w:color w:val="000000"/>
        </w:rPr>
        <w:t>.</w:t>
      </w:r>
      <w:r w:rsidRPr="000871EC">
        <w:rPr>
          <w:rFonts w:ascii="Times" w:hAnsi="Times"/>
          <w:color w:val="000000"/>
        </w:rPr>
        <w:t xml:space="preserve"> </w:t>
      </w:r>
    </w:p>
    <w:p w14:paraId="41B14B40" w14:textId="2C7655EC" w:rsidR="00787F95" w:rsidRDefault="00F553EC" w:rsidP="00787F95">
      <w:pPr>
        <w:spacing w:line="360" w:lineRule="auto"/>
        <w:rPr>
          <w:rFonts w:ascii="Times" w:hAnsi="Times"/>
          <w:color w:val="000000"/>
        </w:rPr>
      </w:pPr>
      <w:r w:rsidRPr="000871EC">
        <w:rPr>
          <w:rFonts w:ascii="Times" w:hAnsi="Times"/>
          <w:color w:val="000000"/>
        </w:rPr>
        <w:tab/>
        <w:t xml:space="preserve">But knowledge about and painful awareness of the way our reality is subjected to time and therefore dreamlike is only one </w:t>
      </w:r>
      <w:r w:rsidR="007A4749">
        <w:rPr>
          <w:rFonts w:ascii="Times" w:hAnsi="Times"/>
          <w:color w:val="000000"/>
        </w:rPr>
        <w:t>s</w:t>
      </w:r>
      <w:r w:rsidRPr="000871EC">
        <w:rPr>
          <w:rFonts w:ascii="Times" w:hAnsi="Times"/>
          <w:color w:val="000000"/>
        </w:rPr>
        <w:t>ide of the Baroque understanding of reality.  We have to think also of the festal culture of the Baroque, the pleasure it took in spectacles of all sorts, especially in fireworks.  Here the moment did indeed often devour a year’s cares, but that means not only that huge sums were spent on such fleeting pleasures, but also that such festivities ate up the year’s cares, and that means: allowed human beings to forget them.  In time the beautiful fleeting illusions, whose production was so much a concern of the festal culture of the Baroque, allowed human beings to forget, at le</w:t>
      </w:r>
      <w:r w:rsidR="00A5430C">
        <w:rPr>
          <w:rFonts w:ascii="Times" w:hAnsi="Times"/>
          <w:color w:val="000000"/>
        </w:rPr>
        <w:t>a</w:t>
      </w:r>
      <w:r w:rsidRPr="000871EC">
        <w:rPr>
          <w:rFonts w:ascii="Times" w:hAnsi="Times"/>
          <w:color w:val="000000"/>
        </w:rPr>
        <w:t>st for a time, the suffering that was part of their act in the theat</w:t>
      </w:r>
      <w:r w:rsidR="001A377E">
        <w:rPr>
          <w:rFonts w:ascii="Times" w:hAnsi="Times"/>
          <w:color w:val="000000"/>
        </w:rPr>
        <w:t>er</w:t>
      </w:r>
      <w:r w:rsidRPr="000871EC">
        <w:rPr>
          <w:rFonts w:ascii="Times" w:hAnsi="Times"/>
          <w:color w:val="000000"/>
        </w:rPr>
        <w:t xml:space="preserve"> of the world.   Did Nietzsche not say that we were given art so that we would not perish over the truth?</w:t>
      </w:r>
    </w:p>
    <w:p w14:paraId="49A0A320" w14:textId="103DC426" w:rsidR="00781172" w:rsidRDefault="004275E2" w:rsidP="00787F95">
      <w:pPr>
        <w:spacing w:line="360" w:lineRule="auto"/>
        <w:rPr>
          <w:rFonts w:ascii="Times" w:hAnsi="Times"/>
          <w:noProof/>
          <w:color w:val="000000"/>
        </w:rPr>
      </w:pPr>
      <w:r w:rsidRPr="00787F95">
        <w:rPr>
          <w:rFonts w:ascii="Times" w:hAnsi="Times"/>
          <w:noProof/>
          <w:color w:val="000000"/>
        </w:rPr>
        <w:drawing>
          <wp:inline distT="0" distB="0" distL="0" distR="0" wp14:anchorId="6473EA74" wp14:editId="7B8AA08A">
            <wp:extent cx="2522220" cy="3783965"/>
            <wp:effectExtent l="0" t="0" r="0" b="63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522220" cy="3783965"/>
                    </a:xfrm>
                    <a:prstGeom prst="rect">
                      <a:avLst/>
                    </a:prstGeom>
                    <a:noFill/>
                    <a:ln>
                      <a:noFill/>
                    </a:ln>
                  </pic:spPr>
                </pic:pic>
              </a:graphicData>
            </a:graphic>
          </wp:inline>
        </w:drawing>
      </w:r>
      <w:r w:rsidR="00787F95">
        <w:rPr>
          <w:rFonts w:ascii="Times" w:hAnsi="Times"/>
          <w:noProof/>
          <w:color w:val="000000"/>
        </w:rPr>
        <w:t xml:space="preserve">   </w:t>
      </w:r>
      <w:r w:rsidR="00781172">
        <w:rPr>
          <w:rFonts w:ascii="Times" w:hAnsi="Times"/>
          <w:noProof/>
          <w:color w:val="000000"/>
        </w:rPr>
        <w:t xml:space="preserve">          </w:t>
      </w:r>
      <w:r w:rsidR="00787F95">
        <w:rPr>
          <w:rFonts w:ascii="Times" w:hAnsi="Times"/>
          <w:noProof/>
          <w:color w:val="000000"/>
        </w:rPr>
        <w:t xml:space="preserve"> </w:t>
      </w:r>
      <w:r w:rsidRPr="00787F95">
        <w:rPr>
          <w:rFonts w:ascii="Times" w:hAnsi="Times"/>
          <w:noProof/>
          <w:color w:val="000000"/>
        </w:rPr>
        <w:drawing>
          <wp:inline distT="0" distB="0" distL="0" distR="0" wp14:anchorId="4DF64360" wp14:editId="037EAC46">
            <wp:extent cx="2059940" cy="3773170"/>
            <wp:effectExtent l="0" t="0" r="0" b="1143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059940" cy="3773170"/>
                    </a:xfrm>
                    <a:prstGeom prst="rect">
                      <a:avLst/>
                    </a:prstGeom>
                    <a:noFill/>
                    <a:ln>
                      <a:noFill/>
                    </a:ln>
                  </pic:spPr>
                </pic:pic>
              </a:graphicData>
            </a:graphic>
          </wp:inline>
        </w:drawing>
      </w:r>
    </w:p>
    <w:p w14:paraId="329EEA67" w14:textId="77777777" w:rsidR="001A377E" w:rsidRDefault="001A377E" w:rsidP="00787F95">
      <w:pPr>
        <w:spacing w:line="360" w:lineRule="auto"/>
        <w:rPr>
          <w:rFonts w:ascii="Times" w:hAnsi="Times"/>
          <w:noProof/>
          <w:color w:val="000000"/>
          <w:sz w:val="20"/>
        </w:rPr>
      </w:pPr>
    </w:p>
    <w:p w14:paraId="15933ADA" w14:textId="77777777" w:rsidR="00781172" w:rsidRDefault="00781172" w:rsidP="00787F95">
      <w:pPr>
        <w:spacing w:line="360" w:lineRule="auto"/>
        <w:rPr>
          <w:rFonts w:ascii="Times" w:hAnsi="Times"/>
          <w:noProof/>
          <w:color w:val="000000"/>
          <w:sz w:val="20"/>
        </w:rPr>
      </w:pPr>
      <w:r w:rsidRPr="00781172">
        <w:rPr>
          <w:rFonts w:ascii="Times" w:hAnsi="Times"/>
          <w:noProof/>
          <w:color w:val="000000"/>
          <w:sz w:val="20"/>
        </w:rPr>
        <w:t xml:space="preserve">Fig. 7.  Diessen, Bühnenaltar                                 </w:t>
      </w:r>
      <w:r w:rsidR="002C4D0B">
        <w:rPr>
          <w:rFonts w:ascii="Times" w:hAnsi="Times"/>
          <w:noProof/>
          <w:color w:val="000000"/>
          <w:sz w:val="20"/>
        </w:rPr>
        <w:tab/>
      </w:r>
      <w:r w:rsidR="002C4D0B">
        <w:rPr>
          <w:rFonts w:ascii="Times" w:hAnsi="Times"/>
          <w:noProof/>
          <w:color w:val="000000"/>
          <w:sz w:val="20"/>
        </w:rPr>
        <w:tab/>
        <w:t>Fig. 8.  Dillingen, Bühn</w:t>
      </w:r>
      <w:r>
        <w:rPr>
          <w:rFonts w:ascii="Times" w:hAnsi="Times"/>
          <w:noProof/>
          <w:color w:val="000000"/>
          <w:sz w:val="20"/>
        </w:rPr>
        <w:t>enaltar</w:t>
      </w:r>
    </w:p>
    <w:p w14:paraId="4C4570F8" w14:textId="77777777" w:rsidR="00781172" w:rsidRPr="00781172" w:rsidRDefault="00781172" w:rsidP="00787F95">
      <w:pPr>
        <w:spacing w:line="360" w:lineRule="auto"/>
        <w:rPr>
          <w:rFonts w:ascii="Times" w:hAnsi="Times"/>
          <w:noProof/>
          <w:color w:val="000000"/>
          <w:sz w:val="20"/>
        </w:rPr>
      </w:pPr>
    </w:p>
    <w:p w14:paraId="1F0BC7A4" w14:textId="77777777" w:rsidR="00F553EC" w:rsidRPr="000871EC" w:rsidRDefault="00787F95" w:rsidP="00787F95">
      <w:pPr>
        <w:spacing w:line="360" w:lineRule="auto"/>
        <w:rPr>
          <w:rFonts w:ascii="Times" w:hAnsi="Times"/>
          <w:color w:val="000000"/>
        </w:rPr>
      </w:pPr>
      <w:r w:rsidRPr="000871EC">
        <w:rPr>
          <w:rFonts w:ascii="Times" w:hAnsi="Times"/>
          <w:color w:val="000000"/>
        </w:rPr>
        <w:t xml:space="preserve">The theatrical quality of the </w:t>
      </w:r>
      <w:r>
        <w:rPr>
          <w:rFonts w:ascii="Times" w:hAnsi="Times"/>
          <w:color w:val="000000"/>
        </w:rPr>
        <w:t>R</w:t>
      </w:r>
      <w:r w:rsidRPr="000871EC">
        <w:rPr>
          <w:rFonts w:ascii="Times" w:hAnsi="Times"/>
          <w:color w:val="000000"/>
        </w:rPr>
        <w:t>ococo church is most readily apparent in its altar compositions: here once more Diessen.</w:t>
      </w:r>
      <w:r>
        <w:rPr>
          <w:rFonts w:ascii="Times" w:hAnsi="Times"/>
          <w:color w:val="000000"/>
        </w:rPr>
        <w:t xml:space="preserve">  </w:t>
      </w:r>
      <w:r w:rsidR="002C4D0B">
        <w:rPr>
          <w:rFonts w:ascii="Times" w:hAnsi="Times"/>
          <w:color w:val="000000"/>
        </w:rPr>
        <w:t xml:space="preserve"> </w:t>
      </w:r>
      <w:r w:rsidRPr="000871EC">
        <w:rPr>
          <w:rFonts w:ascii="Times" w:hAnsi="Times"/>
          <w:color w:val="000000"/>
        </w:rPr>
        <w:t xml:space="preserve">The architecture </w:t>
      </w:r>
      <w:r w:rsidR="002C4D0B">
        <w:rPr>
          <w:rFonts w:ascii="Times" w:hAnsi="Times"/>
          <w:color w:val="000000"/>
        </w:rPr>
        <w:t xml:space="preserve">of the church </w:t>
      </w:r>
      <w:r w:rsidRPr="000871EC">
        <w:rPr>
          <w:rFonts w:ascii="Times" w:hAnsi="Times"/>
          <w:color w:val="000000"/>
        </w:rPr>
        <w:t xml:space="preserve">already is theatrical.  Likening wall-pillars to the wings of a theatrical set is more than a simile. </w:t>
      </w:r>
      <w:r>
        <w:rPr>
          <w:rFonts w:ascii="Times" w:hAnsi="Times"/>
          <w:color w:val="000000"/>
        </w:rPr>
        <w:t xml:space="preserve"> </w:t>
      </w:r>
      <w:r w:rsidRPr="000871EC">
        <w:rPr>
          <w:rFonts w:ascii="Times" w:hAnsi="Times"/>
          <w:color w:val="000000"/>
        </w:rPr>
        <w:t xml:space="preserve">To enter a Bavarian </w:t>
      </w:r>
      <w:r w:rsidR="002C4D0B">
        <w:rPr>
          <w:rFonts w:ascii="Times" w:hAnsi="Times"/>
          <w:color w:val="000000"/>
        </w:rPr>
        <w:t>R</w:t>
      </w:r>
      <w:r w:rsidR="00F553EC" w:rsidRPr="000871EC">
        <w:rPr>
          <w:rFonts w:ascii="Times" w:hAnsi="Times"/>
          <w:color w:val="000000"/>
        </w:rPr>
        <w:t xml:space="preserve">ococo church is to step onto a splendid stage, although, as we take our place in the nave, this stage is transformed into the orchestra; the stuccoed curtain that so often decorates the choir arch and loges that establish the antechoir as a proscenium transform the altar room into a stage. </w:t>
      </w:r>
      <w:r w:rsidR="00FE3725">
        <w:rPr>
          <w:rFonts w:ascii="Times" w:hAnsi="Times"/>
          <w:color w:val="000000"/>
        </w:rPr>
        <w:t xml:space="preserve"> </w:t>
      </w:r>
      <w:r w:rsidR="00F553EC" w:rsidRPr="000871EC">
        <w:rPr>
          <w:rFonts w:ascii="Times" w:hAnsi="Times"/>
          <w:color w:val="000000"/>
        </w:rPr>
        <w:t>Upon that stage the high altar appears as yet another stage: a stage within a stage within a stage.</w:t>
      </w:r>
      <w:r w:rsidR="00FE3725">
        <w:rPr>
          <w:rFonts w:ascii="Times" w:hAnsi="Times"/>
          <w:color w:val="000000"/>
        </w:rPr>
        <w:t xml:space="preserve">  </w:t>
      </w:r>
      <w:r w:rsidR="00747D25">
        <w:rPr>
          <w:rFonts w:ascii="Times" w:hAnsi="Times"/>
          <w:color w:val="000000"/>
        </w:rPr>
        <w:t xml:space="preserve">In Diessen the high altar, as </w:t>
      </w:r>
      <w:r w:rsidR="00FE3725">
        <w:rPr>
          <w:rFonts w:ascii="Times" w:hAnsi="Times"/>
          <w:color w:val="000000"/>
        </w:rPr>
        <w:t>I mentioned</w:t>
      </w:r>
      <w:r w:rsidR="00747D25">
        <w:rPr>
          <w:rFonts w:ascii="Times" w:hAnsi="Times"/>
          <w:color w:val="000000"/>
        </w:rPr>
        <w:t xml:space="preserve"> l</w:t>
      </w:r>
      <w:r w:rsidR="00313966">
        <w:rPr>
          <w:rFonts w:ascii="Times" w:hAnsi="Times"/>
          <w:color w:val="000000"/>
        </w:rPr>
        <w:t xml:space="preserve">ast time, </w:t>
      </w:r>
      <w:r>
        <w:rPr>
          <w:rFonts w:ascii="Times" w:hAnsi="Times"/>
          <w:color w:val="000000"/>
        </w:rPr>
        <w:t>can function</w:t>
      </w:r>
      <w:r w:rsidR="00313966">
        <w:rPr>
          <w:rFonts w:ascii="Times" w:hAnsi="Times"/>
          <w:color w:val="000000"/>
        </w:rPr>
        <w:t xml:space="preserve"> quite literally </w:t>
      </w:r>
      <w:r>
        <w:rPr>
          <w:rFonts w:ascii="Times" w:hAnsi="Times"/>
          <w:color w:val="000000"/>
        </w:rPr>
        <w:t xml:space="preserve">as </w:t>
      </w:r>
      <w:r w:rsidR="00313966">
        <w:rPr>
          <w:rFonts w:ascii="Times" w:hAnsi="Times"/>
          <w:color w:val="000000"/>
        </w:rPr>
        <w:t xml:space="preserve">a </w:t>
      </w:r>
      <w:r>
        <w:rPr>
          <w:rFonts w:ascii="Times" w:hAnsi="Times"/>
          <w:color w:val="000000"/>
        </w:rPr>
        <w:t xml:space="preserve">stage (Fig. 7).  </w:t>
      </w:r>
      <w:r w:rsidR="00076C39">
        <w:rPr>
          <w:rFonts w:ascii="Times" w:hAnsi="Times"/>
          <w:color w:val="000000"/>
        </w:rPr>
        <w:t>The stage altar in Diessen has its counterpart in the Studienkirche in Dillingen (ca. 1760) (Fig. 8).</w:t>
      </w:r>
    </w:p>
    <w:p w14:paraId="21F6A77C" w14:textId="77777777" w:rsidR="00F553EC" w:rsidRPr="000871EC" w:rsidRDefault="00F553EC" w:rsidP="00274FCB">
      <w:pPr>
        <w:spacing w:line="360" w:lineRule="auto"/>
        <w:rPr>
          <w:rFonts w:ascii="Times" w:hAnsi="Times"/>
          <w:color w:val="000000"/>
        </w:rPr>
      </w:pPr>
    </w:p>
    <w:p w14:paraId="0E840FC6" w14:textId="77777777" w:rsidR="00313966" w:rsidRDefault="00F553EC" w:rsidP="00274FCB">
      <w:pPr>
        <w:spacing w:line="360" w:lineRule="auto"/>
        <w:rPr>
          <w:rFonts w:ascii="Times" w:hAnsi="Times"/>
          <w:color w:val="000000"/>
        </w:rPr>
      </w:pPr>
      <w:r w:rsidRPr="000871EC">
        <w:rPr>
          <w:rFonts w:ascii="Times" w:hAnsi="Times"/>
          <w:color w:val="000000"/>
        </w:rPr>
        <w:tab/>
        <w:t xml:space="preserve">4.  The </w:t>
      </w:r>
      <w:r w:rsidR="00747D25">
        <w:rPr>
          <w:rFonts w:ascii="Times" w:hAnsi="Times"/>
          <w:color w:val="000000"/>
        </w:rPr>
        <w:t xml:space="preserve">most </w:t>
      </w:r>
      <w:r w:rsidRPr="000871EC">
        <w:rPr>
          <w:rFonts w:ascii="Times" w:hAnsi="Times"/>
          <w:color w:val="000000"/>
        </w:rPr>
        <w:t xml:space="preserve">important contributors to the theatricality of the Bavarian rococo church were the Asam brothers, Cosmas Damian </w:t>
      </w:r>
      <w:bookmarkStart w:id="0" w:name="OLE_LINK3"/>
      <w:bookmarkStart w:id="1" w:name="OLE_LINK4"/>
      <w:r w:rsidRPr="000871EC">
        <w:rPr>
          <w:rFonts w:ascii="Times" w:hAnsi="Times"/>
          <w:color w:val="000000"/>
        </w:rPr>
        <w:t xml:space="preserve">(1686-1739) </w:t>
      </w:r>
      <w:bookmarkEnd w:id="0"/>
      <w:bookmarkEnd w:id="1"/>
      <w:r w:rsidRPr="000871EC">
        <w:rPr>
          <w:rFonts w:ascii="Times" w:hAnsi="Times"/>
          <w:color w:val="000000"/>
        </w:rPr>
        <w:t>and Egid Qurin (1692-1750)</w:t>
      </w:r>
      <w:r w:rsidR="00D91291">
        <w:rPr>
          <w:rFonts w:ascii="Times" w:hAnsi="Times"/>
          <w:color w:val="000000"/>
        </w:rPr>
        <w:t xml:space="preserve">.  </w:t>
      </w:r>
      <w:r w:rsidRPr="000871EC">
        <w:rPr>
          <w:rFonts w:ascii="Times" w:hAnsi="Times"/>
          <w:color w:val="000000"/>
        </w:rPr>
        <w:t xml:space="preserve">When we look at Bavarian </w:t>
      </w:r>
      <w:r w:rsidR="00D91291">
        <w:rPr>
          <w:rFonts w:ascii="Times" w:hAnsi="Times"/>
          <w:color w:val="000000"/>
        </w:rPr>
        <w:t>R</w:t>
      </w:r>
      <w:r w:rsidRPr="000871EC">
        <w:rPr>
          <w:rFonts w:ascii="Times" w:hAnsi="Times"/>
          <w:color w:val="000000"/>
        </w:rPr>
        <w:t xml:space="preserve">ococo </w:t>
      </w:r>
      <w:r w:rsidR="00D91291">
        <w:rPr>
          <w:rFonts w:ascii="Times" w:hAnsi="Times"/>
          <w:color w:val="000000"/>
        </w:rPr>
        <w:t xml:space="preserve">churches, </w:t>
      </w:r>
      <w:r w:rsidRPr="000871EC">
        <w:rPr>
          <w:rFonts w:ascii="Times" w:hAnsi="Times"/>
          <w:color w:val="000000"/>
        </w:rPr>
        <w:t xml:space="preserve">three architects, or </w:t>
      </w:r>
      <w:r w:rsidR="00313966">
        <w:rPr>
          <w:rFonts w:ascii="Times" w:hAnsi="Times"/>
          <w:color w:val="000000"/>
        </w:rPr>
        <w:t>rather</w:t>
      </w:r>
      <w:r w:rsidR="00D91291">
        <w:rPr>
          <w:rFonts w:ascii="Times" w:hAnsi="Times"/>
          <w:color w:val="000000"/>
        </w:rPr>
        <w:t>,</w:t>
      </w:r>
      <w:r w:rsidR="00313966">
        <w:rPr>
          <w:rFonts w:ascii="Times" w:hAnsi="Times"/>
          <w:color w:val="000000"/>
        </w:rPr>
        <w:t xml:space="preserve"> </w:t>
      </w:r>
      <w:r w:rsidR="00747D25">
        <w:rPr>
          <w:rFonts w:ascii="Times" w:hAnsi="Times"/>
          <w:color w:val="000000"/>
        </w:rPr>
        <w:t xml:space="preserve">two </w:t>
      </w:r>
      <w:r w:rsidRPr="000871EC">
        <w:rPr>
          <w:rFonts w:ascii="Times" w:hAnsi="Times"/>
          <w:color w:val="000000"/>
        </w:rPr>
        <w:t xml:space="preserve">pairs of </w:t>
      </w:r>
      <w:r w:rsidR="00313966">
        <w:rPr>
          <w:rFonts w:ascii="Times" w:hAnsi="Times"/>
          <w:color w:val="000000"/>
        </w:rPr>
        <w:t xml:space="preserve">brothers and one architect </w:t>
      </w:r>
      <w:r w:rsidRPr="000871EC">
        <w:rPr>
          <w:rFonts w:ascii="Times" w:hAnsi="Times"/>
          <w:color w:val="000000"/>
        </w:rPr>
        <w:t xml:space="preserve">stand out.  We have already encountered </w:t>
      </w:r>
      <w:r w:rsidR="00313966">
        <w:rPr>
          <w:rFonts w:ascii="Times" w:hAnsi="Times"/>
          <w:color w:val="000000"/>
        </w:rPr>
        <w:t>one such pair</w:t>
      </w:r>
      <w:r w:rsidRPr="000871EC">
        <w:rPr>
          <w:rFonts w:ascii="Times" w:hAnsi="Times"/>
          <w:color w:val="000000"/>
        </w:rPr>
        <w:t xml:space="preserve">:  the brothers Zimmermann, Johann Baptist and Dominikus, who created Steinhausen, and in a later session we shall consider </w:t>
      </w:r>
      <w:r w:rsidR="003F607E">
        <w:rPr>
          <w:rFonts w:ascii="Times" w:hAnsi="Times"/>
          <w:color w:val="000000"/>
        </w:rPr>
        <w:t xml:space="preserve">in some detail </w:t>
      </w:r>
      <w:r w:rsidRPr="000871EC">
        <w:rPr>
          <w:rFonts w:ascii="Times" w:hAnsi="Times"/>
          <w:color w:val="000000"/>
        </w:rPr>
        <w:t xml:space="preserve">their other masterpiece, die Wies.  Both </w:t>
      </w:r>
      <w:r w:rsidR="003F607E">
        <w:rPr>
          <w:rFonts w:ascii="Times" w:hAnsi="Times"/>
          <w:color w:val="000000"/>
        </w:rPr>
        <w:t xml:space="preserve">started out as first </w:t>
      </w:r>
      <w:r w:rsidRPr="000871EC">
        <w:rPr>
          <w:rFonts w:ascii="Times" w:hAnsi="Times"/>
          <w:color w:val="000000"/>
        </w:rPr>
        <w:t xml:space="preserve">of all stuccoers, </w:t>
      </w:r>
      <w:r w:rsidR="003F607E">
        <w:rPr>
          <w:rFonts w:ascii="Times" w:hAnsi="Times"/>
          <w:color w:val="000000"/>
        </w:rPr>
        <w:t>i</w:t>
      </w:r>
      <w:r w:rsidR="002C4D0B">
        <w:rPr>
          <w:rFonts w:ascii="Times" w:hAnsi="Times"/>
          <w:color w:val="000000"/>
        </w:rPr>
        <w:t>.</w:t>
      </w:r>
      <w:r w:rsidRPr="000871EC">
        <w:rPr>
          <w:rFonts w:ascii="Times" w:hAnsi="Times"/>
          <w:color w:val="000000"/>
        </w:rPr>
        <w:t xml:space="preserve">e. </w:t>
      </w:r>
      <w:r w:rsidR="00D91291">
        <w:rPr>
          <w:rFonts w:ascii="Times" w:hAnsi="Times"/>
          <w:color w:val="000000"/>
        </w:rPr>
        <w:t xml:space="preserve">as </w:t>
      </w:r>
      <w:r w:rsidRPr="000871EC">
        <w:rPr>
          <w:rFonts w:ascii="Times" w:hAnsi="Times"/>
          <w:color w:val="000000"/>
        </w:rPr>
        <w:t xml:space="preserve">decorators.  The older brother </w:t>
      </w:r>
      <w:r w:rsidR="00D91291">
        <w:rPr>
          <w:rFonts w:ascii="Times" w:hAnsi="Times"/>
          <w:color w:val="000000"/>
        </w:rPr>
        <w:t xml:space="preserve">Johann Baptist </w:t>
      </w:r>
      <w:r w:rsidRPr="000871EC">
        <w:rPr>
          <w:rFonts w:ascii="Times" w:hAnsi="Times"/>
          <w:color w:val="000000"/>
        </w:rPr>
        <w:t xml:space="preserve">became also a painter, the younger also an architect.  But ornament remained at the </w:t>
      </w:r>
      <w:r w:rsidR="00313966">
        <w:rPr>
          <w:rFonts w:ascii="Times" w:hAnsi="Times"/>
          <w:color w:val="000000"/>
        </w:rPr>
        <w:t>center</w:t>
      </w:r>
      <w:r w:rsidRPr="000871EC">
        <w:rPr>
          <w:rFonts w:ascii="Times" w:hAnsi="Times"/>
          <w:color w:val="000000"/>
        </w:rPr>
        <w:t xml:space="preserve"> of their art.  </w:t>
      </w:r>
    </w:p>
    <w:p w14:paraId="7B5DDC98" w14:textId="77777777" w:rsidR="00313966" w:rsidRDefault="00313966" w:rsidP="00274FCB">
      <w:pPr>
        <w:spacing w:line="360" w:lineRule="auto"/>
        <w:rPr>
          <w:rFonts w:ascii="Times" w:hAnsi="Times"/>
          <w:color w:val="000000"/>
        </w:rPr>
      </w:pPr>
      <w:r>
        <w:rPr>
          <w:rFonts w:ascii="Times" w:hAnsi="Times"/>
          <w:color w:val="000000"/>
        </w:rPr>
        <w:tab/>
      </w:r>
      <w:r w:rsidR="00F553EC" w:rsidRPr="000871EC">
        <w:rPr>
          <w:rFonts w:ascii="Times" w:hAnsi="Times"/>
          <w:color w:val="000000"/>
        </w:rPr>
        <w:t>Then there is Johann Michael Fischer, a mason who depended on others for decoration and frescoes.  We have spent some time on his church in Diessen</w:t>
      </w:r>
      <w:r w:rsidR="002C4D0B">
        <w:rPr>
          <w:rFonts w:ascii="Times" w:hAnsi="Times"/>
          <w:color w:val="000000"/>
        </w:rPr>
        <w:t xml:space="preserve">, </w:t>
      </w:r>
      <w:r w:rsidR="003F607E">
        <w:rPr>
          <w:rFonts w:ascii="Times" w:hAnsi="Times"/>
          <w:color w:val="000000"/>
        </w:rPr>
        <w:t xml:space="preserve">and considered more briefly his churches in </w:t>
      </w:r>
      <w:r w:rsidR="00F553EC" w:rsidRPr="000871EC">
        <w:rPr>
          <w:rFonts w:ascii="Times" w:hAnsi="Times"/>
          <w:color w:val="000000"/>
        </w:rPr>
        <w:t>Zwiefalten</w:t>
      </w:r>
      <w:r>
        <w:rPr>
          <w:rFonts w:ascii="Times" w:hAnsi="Times"/>
          <w:color w:val="000000"/>
        </w:rPr>
        <w:t xml:space="preserve"> </w:t>
      </w:r>
      <w:r w:rsidR="00F553EC" w:rsidRPr="000871EC">
        <w:rPr>
          <w:rFonts w:ascii="Times" w:hAnsi="Times"/>
          <w:color w:val="000000"/>
        </w:rPr>
        <w:t xml:space="preserve">and Rott am Inn.  </w:t>
      </w:r>
    </w:p>
    <w:p w14:paraId="5AE49FDD" w14:textId="5E1084B3" w:rsidR="008810E3" w:rsidRDefault="00313966" w:rsidP="008810E3">
      <w:pPr>
        <w:spacing w:line="360" w:lineRule="auto"/>
        <w:rPr>
          <w:rFonts w:ascii="Times" w:hAnsi="Times"/>
          <w:color w:val="000000"/>
        </w:rPr>
      </w:pPr>
      <w:r>
        <w:rPr>
          <w:rFonts w:ascii="Times" w:hAnsi="Times"/>
          <w:color w:val="000000"/>
        </w:rPr>
        <w:tab/>
      </w:r>
      <w:r w:rsidR="00F553EC" w:rsidRPr="000871EC">
        <w:rPr>
          <w:rFonts w:ascii="Times" w:hAnsi="Times"/>
          <w:color w:val="000000"/>
        </w:rPr>
        <w:t xml:space="preserve">And finally there are the Asam brothers.  I introduced you already to Cosmas Damian Asam’s </w:t>
      </w:r>
      <w:r w:rsidR="002C4D0B">
        <w:rPr>
          <w:rFonts w:ascii="Times" w:hAnsi="Times"/>
          <w:color w:val="000000"/>
        </w:rPr>
        <w:t xml:space="preserve">extraordinary </w:t>
      </w:r>
      <w:r w:rsidR="00F553EC" w:rsidRPr="000871EC">
        <w:rPr>
          <w:rFonts w:ascii="Times" w:hAnsi="Times"/>
          <w:color w:val="000000"/>
        </w:rPr>
        <w:t>fresco in Ingolstadt</w:t>
      </w:r>
      <w:r w:rsidR="00D91291">
        <w:rPr>
          <w:rFonts w:ascii="Times" w:hAnsi="Times"/>
          <w:color w:val="000000"/>
        </w:rPr>
        <w:t xml:space="preserve">.  </w:t>
      </w:r>
      <w:r w:rsidR="003F607E">
        <w:rPr>
          <w:rFonts w:ascii="Times" w:hAnsi="Times"/>
          <w:color w:val="000000"/>
        </w:rPr>
        <w:t>As I menti</w:t>
      </w:r>
      <w:r>
        <w:rPr>
          <w:rFonts w:ascii="Times" w:hAnsi="Times"/>
          <w:color w:val="000000"/>
        </w:rPr>
        <w:t>oned in an earl</w:t>
      </w:r>
      <w:r w:rsidR="003F607E">
        <w:rPr>
          <w:rFonts w:ascii="Times" w:hAnsi="Times"/>
          <w:color w:val="000000"/>
        </w:rPr>
        <w:t>ier sessi</w:t>
      </w:r>
      <w:r>
        <w:rPr>
          <w:rFonts w:ascii="Times" w:hAnsi="Times"/>
          <w:color w:val="000000"/>
        </w:rPr>
        <w:t>o</w:t>
      </w:r>
      <w:r w:rsidR="003F607E">
        <w:rPr>
          <w:rFonts w:ascii="Times" w:hAnsi="Times"/>
          <w:color w:val="000000"/>
        </w:rPr>
        <w:t>n, a</w:t>
      </w:r>
      <w:r w:rsidR="00F553EC" w:rsidRPr="000871EC">
        <w:rPr>
          <w:rFonts w:ascii="Times" w:hAnsi="Times"/>
          <w:color w:val="000000"/>
        </w:rPr>
        <w:t xml:space="preserve">fter the death of their father </w:t>
      </w:r>
      <w:r w:rsidR="00B9234E">
        <w:rPr>
          <w:rFonts w:ascii="Times" w:hAnsi="Times"/>
          <w:color w:val="000000"/>
        </w:rPr>
        <w:t xml:space="preserve">the painter </w:t>
      </w:r>
      <w:r w:rsidR="00F553EC" w:rsidRPr="000871EC">
        <w:rPr>
          <w:rFonts w:ascii="Times" w:hAnsi="Times"/>
          <w:color w:val="000000"/>
        </w:rPr>
        <w:t xml:space="preserve">Hans Georg Asam, abbot Quirin Millon of Tegernsee made it possible for the two brothers to study in Rome.  They had already worked with their father and established a small reputation for themselves.  In Rome they became familiar with the high </w:t>
      </w:r>
      <w:r w:rsidR="002C4D0B">
        <w:rPr>
          <w:rFonts w:ascii="Times" w:hAnsi="Times"/>
          <w:color w:val="000000"/>
        </w:rPr>
        <w:t>B</w:t>
      </w:r>
      <w:r w:rsidR="00F553EC" w:rsidRPr="000871EC">
        <w:rPr>
          <w:rFonts w:ascii="Times" w:hAnsi="Times"/>
          <w:color w:val="000000"/>
        </w:rPr>
        <w:t>aro</w:t>
      </w:r>
      <w:r w:rsidR="003F607E">
        <w:rPr>
          <w:rFonts w:ascii="Times" w:hAnsi="Times"/>
          <w:color w:val="000000"/>
        </w:rPr>
        <w:t>que art of Gaulli (Church of the Gésu)</w:t>
      </w:r>
      <w:r>
        <w:rPr>
          <w:rFonts w:ascii="Times" w:hAnsi="Times"/>
          <w:color w:val="000000"/>
        </w:rPr>
        <w:t xml:space="preserve">, </w:t>
      </w:r>
      <w:r w:rsidR="00F553EC" w:rsidRPr="000871EC">
        <w:rPr>
          <w:rFonts w:ascii="Times" w:hAnsi="Times"/>
          <w:color w:val="000000"/>
        </w:rPr>
        <w:t>Pozzo</w:t>
      </w:r>
      <w:r w:rsidR="00D91291">
        <w:rPr>
          <w:rFonts w:ascii="Times" w:hAnsi="Times"/>
          <w:color w:val="000000"/>
        </w:rPr>
        <w:t xml:space="preserve"> </w:t>
      </w:r>
      <w:r w:rsidR="00971C0F">
        <w:rPr>
          <w:rFonts w:ascii="Times" w:hAnsi="Times"/>
          <w:color w:val="000000"/>
        </w:rPr>
        <w:t>(San Ignazio)</w:t>
      </w:r>
      <w:r>
        <w:rPr>
          <w:rFonts w:ascii="Times" w:hAnsi="Times"/>
          <w:color w:val="000000"/>
        </w:rPr>
        <w:t>,</w:t>
      </w:r>
      <w:r w:rsidR="00D91291">
        <w:rPr>
          <w:rFonts w:ascii="Times" w:hAnsi="Times"/>
          <w:color w:val="000000"/>
        </w:rPr>
        <w:t xml:space="preserve"> </w:t>
      </w:r>
      <w:r w:rsidR="008810E3">
        <w:rPr>
          <w:rFonts w:ascii="Times" w:hAnsi="Times"/>
          <w:color w:val="000000"/>
        </w:rPr>
        <w:t xml:space="preserve">and </w:t>
      </w:r>
      <w:r w:rsidR="00F553EC" w:rsidRPr="000871EC">
        <w:rPr>
          <w:rFonts w:ascii="Times" w:hAnsi="Times"/>
          <w:color w:val="000000"/>
        </w:rPr>
        <w:t>Bernini</w:t>
      </w:r>
      <w:r w:rsidR="00B9234E">
        <w:rPr>
          <w:rFonts w:ascii="Times" w:hAnsi="Times"/>
          <w:color w:val="000000"/>
        </w:rPr>
        <w:t xml:space="preserve"> </w:t>
      </w:r>
      <w:r w:rsidR="002C4D0B">
        <w:rPr>
          <w:rFonts w:ascii="Times" w:hAnsi="Times"/>
          <w:color w:val="000000"/>
        </w:rPr>
        <w:t>(Fig. 9)</w:t>
      </w:r>
      <w:r w:rsidR="00B9234E">
        <w:rPr>
          <w:rFonts w:ascii="Times" w:hAnsi="Times"/>
          <w:color w:val="000000"/>
        </w:rPr>
        <w:t>.</w:t>
      </w:r>
      <w:r w:rsidR="008810E3" w:rsidRPr="008810E3">
        <w:rPr>
          <w:rFonts w:ascii="Times" w:hAnsi="Times"/>
          <w:color w:val="000000"/>
        </w:rPr>
        <w:t xml:space="preserve"> </w:t>
      </w:r>
      <w:r w:rsidR="008810E3">
        <w:rPr>
          <w:rFonts w:ascii="Times" w:hAnsi="Times"/>
          <w:color w:val="000000"/>
        </w:rPr>
        <w:t xml:space="preserve"> </w:t>
      </w:r>
      <w:r w:rsidR="008810E3" w:rsidRPr="000871EC">
        <w:rPr>
          <w:rFonts w:ascii="Times" w:hAnsi="Times"/>
          <w:color w:val="000000"/>
        </w:rPr>
        <w:t>On March 23, 1713 Cosmas Damian Asam</w:t>
      </w:r>
      <w:r w:rsidR="008810E3">
        <w:rPr>
          <w:rFonts w:ascii="Times" w:hAnsi="Times"/>
          <w:color w:val="000000"/>
        </w:rPr>
        <w:t xml:space="preserve"> </w:t>
      </w:r>
      <w:r w:rsidR="008810E3" w:rsidRPr="000871EC">
        <w:rPr>
          <w:rFonts w:ascii="Times" w:hAnsi="Times"/>
          <w:color w:val="000000"/>
        </w:rPr>
        <w:t xml:space="preserve">was awarded </w:t>
      </w:r>
    </w:p>
    <w:p w14:paraId="67AA4A05" w14:textId="77777777" w:rsidR="00B9234E" w:rsidRPr="000871EC" w:rsidRDefault="00B9234E" w:rsidP="008810E3">
      <w:pPr>
        <w:spacing w:line="360" w:lineRule="auto"/>
        <w:rPr>
          <w:rFonts w:ascii="Times" w:hAnsi="Times"/>
          <w:color w:val="000000"/>
        </w:rPr>
      </w:pPr>
    </w:p>
    <w:p w14:paraId="0FD5C9D0" w14:textId="5B040933" w:rsidR="002C4D0B" w:rsidRDefault="004275E2" w:rsidP="00274FCB">
      <w:pPr>
        <w:spacing w:line="360" w:lineRule="auto"/>
        <w:rPr>
          <w:rFonts w:ascii="Times" w:hAnsi="Times"/>
          <w:color w:val="000000"/>
        </w:rPr>
      </w:pPr>
      <w:r w:rsidRPr="00C71E9C">
        <w:rPr>
          <w:rFonts w:ascii="Times" w:hAnsi="Times"/>
          <w:noProof/>
          <w:color w:val="000000"/>
        </w:rPr>
        <w:drawing>
          <wp:inline distT="0" distB="0" distL="0" distR="0" wp14:anchorId="7B838E8A" wp14:editId="18E3175D">
            <wp:extent cx="5486400" cy="388874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486400" cy="3888740"/>
                    </a:xfrm>
                    <a:prstGeom prst="rect">
                      <a:avLst/>
                    </a:prstGeom>
                    <a:noFill/>
                    <a:ln>
                      <a:noFill/>
                    </a:ln>
                  </pic:spPr>
                </pic:pic>
              </a:graphicData>
            </a:graphic>
          </wp:inline>
        </w:drawing>
      </w:r>
    </w:p>
    <w:p w14:paraId="17ABF2F4" w14:textId="77777777" w:rsidR="00C71E9C" w:rsidRDefault="00C71E9C" w:rsidP="00274FCB">
      <w:pPr>
        <w:spacing w:line="360" w:lineRule="auto"/>
        <w:rPr>
          <w:rFonts w:ascii="Times" w:hAnsi="Times"/>
          <w:color w:val="000000"/>
          <w:sz w:val="20"/>
        </w:rPr>
      </w:pPr>
    </w:p>
    <w:p w14:paraId="3A942B92" w14:textId="77777777" w:rsidR="008810E3" w:rsidRPr="00C71E9C" w:rsidRDefault="00C71E9C" w:rsidP="00274FCB">
      <w:pPr>
        <w:spacing w:line="360" w:lineRule="auto"/>
        <w:rPr>
          <w:rFonts w:ascii="Times" w:hAnsi="Times"/>
          <w:color w:val="000000"/>
          <w:sz w:val="20"/>
        </w:rPr>
      </w:pPr>
      <w:r w:rsidRPr="00C71E9C">
        <w:rPr>
          <w:rFonts w:ascii="Times" w:hAnsi="Times"/>
          <w:color w:val="000000"/>
          <w:sz w:val="20"/>
        </w:rPr>
        <w:t xml:space="preserve">Fig. 9.  Bernini, </w:t>
      </w:r>
      <w:r w:rsidR="00971C0F" w:rsidRPr="00C71E9C">
        <w:rPr>
          <w:rFonts w:ascii="Times" w:hAnsi="Times"/>
          <w:color w:val="000000"/>
          <w:sz w:val="20"/>
        </w:rPr>
        <w:t>St.</w:t>
      </w:r>
      <w:r w:rsidR="00313966" w:rsidRPr="00C71E9C">
        <w:rPr>
          <w:rFonts w:ascii="Times" w:hAnsi="Times"/>
          <w:color w:val="000000"/>
          <w:sz w:val="20"/>
        </w:rPr>
        <w:t xml:space="preserve"> </w:t>
      </w:r>
      <w:r w:rsidR="00971C0F" w:rsidRPr="00C71E9C">
        <w:rPr>
          <w:rFonts w:ascii="Times" w:hAnsi="Times"/>
          <w:color w:val="000000"/>
          <w:sz w:val="20"/>
        </w:rPr>
        <w:t>Theresa</w:t>
      </w:r>
      <w:r w:rsidR="00AA00E8" w:rsidRPr="00C71E9C">
        <w:rPr>
          <w:rFonts w:ascii="Times" w:hAnsi="Times"/>
          <w:color w:val="000000"/>
          <w:sz w:val="20"/>
        </w:rPr>
        <w:t>, Cornaro Chapel, Santa Maria della Vittoria,</w:t>
      </w:r>
      <w:r w:rsidR="00FE6698" w:rsidRPr="00C71E9C">
        <w:rPr>
          <w:rFonts w:ascii="Times" w:hAnsi="Times"/>
          <w:color w:val="000000"/>
          <w:sz w:val="20"/>
        </w:rPr>
        <w:t xml:space="preserve"> </w:t>
      </w:r>
      <w:r w:rsidR="00D91291" w:rsidRPr="00C71E9C">
        <w:rPr>
          <w:rFonts w:ascii="Times" w:hAnsi="Times"/>
          <w:color w:val="000000"/>
          <w:sz w:val="20"/>
        </w:rPr>
        <w:t>1652</w:t>
      </w:r>
    </w:p>
    <w:p w14:paraId="61584AF7" w14:textId="77777777" w:rsidR="008810E3" w:rsidRDefault="008810E3" w:rsidP="00274FCB">
      <w:pPr>
        <w:spacing w:line="360" w:lineRule="auto"/>
        <w:rPr>
          <w:rFonts w:ascii="Times" w:hAnsi="Times"/>
          <w:color w:val="000000"/>
        </w:rPr>
      </w:pPr>
    </w:p>
    <w:p w14:paraId="1340D826" w14:textId="0AE6870C" w:rsidR="008810E3" w:rsidRDefault="00B9234E" w:rsidP="00274FCB">
      <w:pPr>
        <w:spacing w:line="360" w:lineRule="auto"/>
        <w:rPr>
          <w:rFonts w:ascii="Times" w:hAnsi="Times"/>
          <w:color w:val="000000"/>
        </w:rPr>
      </w:pPr>
      <w:r w:rsidRPr="000871EC">
        <w:rPr>
          <w:rFonts w:ascii="Times" w:hAnsi="Times"/>
          <w:color w:val="000000"/>
        </w:rPr>
        <w:t xml:space="preserve">first prize by </w:t>
      </w:r>
      <w:r w:rsidR="008810E3" w:rsidRPr="000871EC">
        <w:rPr>
          <w:rFonts w:ascii="Times" w:hAnsi="Times"/>
          <w:color w:val="000000"/>
        </w:rPr>
        <w:t>the Accademia di San Luca</w:t>
      </w:r>
      <w:r w:rsidR="008810E3">
        <w:rPr>
          <w:rFonts w:ascii="Times" w:hAnsi="Times"/>
          <w:color w:val="000000"/>
        </w:rPr>
        <w:t>.  (Fig. 5, 17).</w:t>
      </w:r>
      <w:r w:rsidR="00971C0F">
        <w:rPr>
          <w:rFonts w:ascii="Times" w:hAnsi="Times"/>
          <w:color w:val="000000"/>
        </w:rPr>
        <w:t xml:space="preserve"> </w:t>
      </w:r>
      <w:r w:rsidR="00F553EC" w:rsidRPr="000871EC">
        <w:rPr>
          <w:rFonts w:ascii="Times" w:hAnsi="Times"/>
          <w:color w:val="000000"/>
        </w:rPr>
        <w:t xml:space="preserve"> </w:t>
      </w:r>
    </w:p>
    <w:p w14:paraId="39B0EB4B" w14:textId="77777777" w:rsidR="00F553EC" w:rsidRPr="000871EC" w:rsidRDefault="00F553EC" w:rsidP="00274FCB">
      <w:pPr>
        <w:spacing w:line="360" w:lineRule="auto"/>
        <w:rPr>
          <w:rFonts w:ascii="Times" w:hAnsi="Times"/>
          <w:color w:val="000000"/>
        </w:rPr>
      </w:pPr>
    </w:p>
    <w:p w14:paraId="533F6CA5" w14:textId="77777777" w:rsidR="00C71E9C" w:rsidRPr="000871EC" w:rsidRDefault="00F553EC" w:rsidP="00274FCB">
      <w:pPr>
        <w:spacing w:line="360" w:lineRule="auto"/>
        <w:rPr>
          <w:rFonts w:ascii="Times" w:hAnsi="Times"/>
          <w:color w:val="000000"/>
        </w:rPr>
      </w:pPr>
      <w:r w:rsidRPr="000871EC">
        <w:rPr>
          <w:rFonts w:ascii="Times" w:hAnsi="Times"/>
          <w:color w:val="000000"/>
        </w:rPr>
        <w:tab/>
        <w:t>5.  What had impressed the</w:t>
      </w:r>
      <w:r w:rsidR="00090CA1">
        <w:rPr>
          <w:rFonts w:ascii="Times" w:hAnsi="Times"/>
          <w:color w:val="000000"/>
        </w:rPr>
        <w:t xml:space="preserve"> Asam b</w:t>
      </w:r>
      <w:r w:rsidR="00313966">
        <w:rPr>
          <w:rFonts w:ascii="Times" w:hAnsi="Times"/>
          <w:color w:val="000000"/>
        </w:rPr>
        <w:t>r</w:t>
      </w:r>
      <w:r w:rsidR="00090CA1">
        <w:rPr>
          <w:rFonts w:ascii="Times" w:hAnsi="Times"/>
          <w:color w:val="000000"/>
        </w:rPr>
        <w:t>others</w:t>
      </w:r>
      <w:r w:rsidRPr="000871EC">
        <w:rPr>
          <w:rFonts w:ascii="Times" w:hAnsi="Times"/>
          <w:color w:val="000000"/>
        </w:rPr>
        <w:t xml:space="preserve"> in Rome is apparent in the</w:t>
      </w:r>
      <w:r w:rsidR="00313966">
        <w:rPr>
          <w:rFonts w:ascii="Times" w:hAnsi="Times"/>
          <w:color w:val="000000"/>
        </w:rPr>
        <w:t xml:space="preserve"> work they did on their return </w:t>
      </w:r>
      <w:r w:rsidRPr="000871EC">
        <w:rPr>
          <w:rFonts w:ascii="Times" w:hAnsi="Times"/>
          <w:color w:val="000000"/>
        </w:rPr>
        <w:t xml:space="preserve">— and immediately major commissions awaited them.  The Asam brothers thus continued to use Gaulli’s device of clouds and devils spilling out of the fresco immediately on their return in 1713.  </w:t>
      </w:r>
      <w:r w:rsidR="00C71E9C">
        <w:rPr>
          <w:rFonts w:ascii="Times" w:hAnsi="Times"/>
          <w:color w:val="000000"/>
        </w:rPr>
        <w:t xml:space="preserve"> </w:t>
      </w:r>
      <w:r w:rsidRPr="000871EC">
        <w:rPr>
          <w:rFonts w:ascii="Times" w:hAnsi="Times"/>
          <w:color w:val="000000"/>
        </w:rPr>
        <w:t>Here a somewhat later example from the Benedictine abbey church in Weingar</w:t>
      </w:r>
      <w:r w:rsidR="00313966">
        <w:rPr>
          <w:rFonts w:ascii="Times" w:hAnsi="Times"/>
          <w:color w:val="000000"/>
        </w:rPr>
        <w:t>t</w:t>
      </w:r>
      <w:r w:rsidRPr="000871EC">
        <w:rPr>
          <w:rFonts w:ascii="Times" w:hAnsi="Times"/>
          <w:color w:val="000000"/>
        </w:rPr>
        <w:t>en, which I discussed before.</w:t>
      </w:r>
      <w:r w:rsidR="00C71E9C">
        <w:rPr>
          <w:rFonts w:ascii="Times" w:hAnsi="Times"/>
          <w:color w:val="000000"/>
        </w:rPr>
        <w:t xml:space="preserve"> (Fig. 10)</w:t>
      </w:r>
      <w:r w:rsidRPr="000871EC">
        <w:rPr>
          <w:rFonts w:ascii="Times" w:hAnsi="Times"/>
          <w:color w:val="000000"/>
        </w:rPr>
        <w:t xml:space="preserve"> </w:t>
      </w:r>
    </w:p>
    <w:p w14:paraId="4337CBF6" w14:textId="66C953AD" w:rsidR="00C71E9C" w:rsidRDefault="00F553EC" w:rsidP="00274FCB">
      <w:pPr>
        <w:spacing w:line="360" w:lineRule="auto"/>
        <w:rPr>
          <w:rFonts w:ascii="Times" w:hAnsi="Times"/>
          <w:color w:val="000000"/>
        </w:rPr>
      </w:pPr>
      <w:r w:rsidRPr="000871EC">
        <w:rPr>
          <w:rFonts w:ascii="Times" w:hAnsi="Times"/>
          <w:color w:val="000000"/>
        </w:rPr>
        <w:tab/>
        <w:t xml:space="preserve">Even more significant for the evolution of the Bavarian rococo church is </w:t>
      </w:r>
      <w:r w:rsidR="007C7E06">
        <w:rPr>
          <w:rFonts w:ascii="Times" w:hAnsi="Times"/>
          <w:color w:val="000000"/>
        </w:rPr>
        <w:t xml:space="preserve">Cosmas Damian Asam’s </w:t>
      </w:r>
      <w:r w:rsidRPr="000871EC">
        <w:rPr>
          <w:rFonts w:ascii="Times" w:hAnsi="Times"/>
          <w:color w:val="000000"/>
        </w:rPr>
        <w:t>large ceiling fresco in the Cistercian abbey church of Aldersbach</w:t>
      </w:r>
      <w:r w:rsidR="00B4423D">
        <w:rPr>
          <w:rFonts w:ascii="Times" w:hAnsi="Times"/>
          <w:color w:val="000000"/>
        </w:rPr>
        <w:t xml:space="preserve"> (Fig. 11)</w:t>
      </w:r>
      <w:r w:rsidR="00D05E76">
        <w:rPr>
          <w:rFonts w:ascii="Times" w:hAnsi="Times"/>
          <w:color w:val="000000"/>
        </w:rPr>
        <w:t xml:space="preserve"> (1720)</w:t>
      </w:r>
      <w:r w:rsidR="00B9234E">
        <w:rPr>
          <w:rFonts w:ascii="Times" w:hAnsi="Times"/>
          <w:color w:val="000000"/>
        </w:rPr>
        <w:t>.</w:t>
      </w:r>
      <w:r w:rsidRPr="000871EC">
        <w:rPr>
          <w:rFonts w:ascii="Times" w:hAnsi="Times"/>
          <w:color w:val="000000"/>
        </w:rPr>
        <w:t xml:space="preserve"> </w:t>
      </w:r>
      <w:r w:rsidRPr="00EA672B">
        <w:rPr>
          <w:rFonts w:ascii="Times" w:hAnsi="Times"/>
          <w:color w:val="000000"/>
        </w:rPr>
        <w:t xml:space="preserve"> He</w:t>
      </w:r>
      <w:r w:rsidR="00D05E76">
        <w:rPr>
          <w:rFonts w:ascii="Times" w:hAnsi="Times"/>
          <w:color w:val="000000"/>
        </w:rPr>
        <w:t xml:space="preserve">re we have an interesting, and </w:t>
      </w:r>
      <w:r w:rsidRPr="00EA672B">
        <w:rPr>
          <w:rFonts w:ascii="Times" w:hAnsi="Times"/>
          <w:color w:val="000000"/>
        </w:rPr>
        <w:t>a decade earlier</w:t>
      </w:r>
      <w:r w:rsidR="00D05E76">
        <w:rPr>
          <w:rFonts w:ascii="Times" w:hAnsi="Times"/>
          <w:color w:val="000000"/>
        </w:rPr>
        <w:t>,</w:t>
      </w:r>
      <w:r w:rsidRPr="00EA672B">
        <w:rPr>
          <w:rFonts w:ascii="Times" w:hAnsi="Times"/>
          <w:color w:val="000000"/>
        </w:rPr>
        <w:t xml:space="preserve"> approach to the problem of mediati</w:t>
      </w:r>
      <w:r w:rsidR="00313966">
        <w:rPr>
          <w:rFonts w:ascii="Times" w:hAnsi="Times"/>
          <w:color w:val="000000"/>
        </w:rPr>
        <w:t>ng betw</w:t>
      </w:r>
      <w:r w:rsidR="00D05E76">
        <w:rPr>
          <w:rFonts w:ascii="Times" w:hAnsi="Times"/>
          <w:color w:val="000000"/>
        </w:rPr>
        <w:t>een fresco and architecture</w:t>
      </w:r>
      <w:r w:rsidRPr="00EA672B">
        <w:rPr>
          <w:rFonts w:ascii="Times" w:hAnsi="Times"/>
          <w:color w:val="000000"/>
        </w:rPr>
        <w:t xml:space="preserve"> that the Zimmermann brothers so successfully </w:t>
      </w:r>
      <w:r w:rsidR="00B4423D" w:rsidRPr="00EA672B">
        <w:rPr>
          <w:rFonts w:ascii="Times" w:hAnsi="Times"/>
          <w:color w:val="000000"/>
        </w:rPr>
        <w:t xml:space="preserve">solved in Steinhausen.   Of special importance </w:t>
      </w:r>
      <w:r w:rsidR="00B9234E">
        <w:rPr>
          <w:rFonts w:ascii="Times" w:hAnsi="Times"/>
          <w:color w:val="000000"/>
        </w:rPr>
        <w:t>inb Alderbach</w:t>
      </w:r>
      <w:r w:rsidR="00B4423D" w:rsidRPr="00EA672B">
        <w:rPr>
          <w:rFonts w:ascii="Times" w:hAnsi="Times"/>
          <w:color w:val="000000"/>
        </w:rPr>
        <w:t xml:space="preserve"> are the clouds.  In their pasty heaviness they contrast with much of the stucco, which is comparatively flat in the </w:t>
      </w:r>
    </w:p>
    <w:p w14:paraId="549BF2DB" w14:textId="77777777" w:rsidR="00B9234E" w:rsidRDefault="00B9234E" w:rsidP="00274FCB">
      <w:pPr>
        <w:spacing w:line="360" w:lineRule="auto"/>
        <w:rPr>
          <w:rFonts w:ascii="Times" w:hAnsi="Times"/>
          <w:color w:val="000000"/>
        </w:rPr>
      </w:pPr>
    </w:p>
    <w:p w14:paraId="4E9863EC" w14:textId="0DF48657" w:rsidR="00C71E9C" w:rsidRDefault="004275E2" w:rsidP="00274FCB">
      <w:pPr>
        <w:spacing w:line="360" w:lineRule="auto"/>
        <w:rPr>
          <w:rFonts w:ascii="Times" w:hAnsi="Times"/>
          <w:color w:val="000000"/>
        </w:rPr>
      </w:pPr>
      <w:r w:rsidRPr="00C71E9C">
        <w:rPr>
          <w:rFonts w:ascii="Times" w:hAnsi="Times"/>
          <w:noProof/>
          <w:color w:val="000000"/>
        </w:rPr>
        <w:drawing>
          <wp:inline distT="0" distB="0" distL="0" distR="0" wp14:anchorId="01004E14" wp14:editId="40295D7E">
            <wp:extent cx="5486400" cy="4161790"/>
            <wp:effectExtent l="0" t="0" r="0" b="381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486400" cy="4161790"/>
                    </a:xfrm>
                    <a:prstGeom prst="rect">
                      <a:avLst/>
                    </a:prstGeom>
                    <a:noFill/>
                    <a:ln>
                      <a:noFill/>
                    </a:ln>
                  </pic:spPr>
                </pic:pic>
              </a:graphicData>
            </a:graphic>
          </wp:inline>
        </w:drawing>
      </w:r>
    </w:p>
    <w:p w14:paraId="473E407B" w14:textId="77777777" w:rsidR="00C71E9C" w:rsidRDefault="00C71E9C" w:rsidP="00274FCB">
      <w:pPr>
        <w:spacing w:line="360" w:lineRule="auto"/>
        <w:rPr>
          <w:rFonts w:ascii="Times" w:hAnsi="Times"/>
          <w:color w:val="000000"/>
        </w:rPr>
      </w:pPr>
    </w:p>
    <w:p w14:paraId="2A2EDCEF" w14:textId="47A2F796" w:rsidR="00C71E9C" w:rsidRDefault="00C71E9C" w:rsidP="00B9234E">
      <w:pPr>
        <w:spacing w:line="360" w:lineRule="auto"/>
        <w:jc w:val="center"/>
        <w:rPr>
          <w:rFonts w:ascii="Times" w:hAnsi="Times"/>
          <w:noProof/>
          <w:color w:val="000000"/>
          <w:sz w:val="20"/>
        </w:rPr>
      </w:pPr>
      <w:r w:rsidRPr="00B4423D">
        <w:rPr>
          <w:rFonts w:ascii="Times" w:hAnsi="Times"/>
          <w:color w:val="000000"/>
          <w:sz w:val="20"/>
        </w:rPr>
        <w:t xml:space="preserve">Fig. 10.  </w:t>
      </w:r>
      <w:r w:rsidR="00B4423D" w:rsidRPr="009A2EAE">
        <w:rPr>
          <w:rFonts w:ascii="Times" w:hAnsi="Times"/>
          <w:noProof/>
          <w:color w:val="000000"/>
          <w:sz w:val="20"/>
        </w:rPr>
        <w:t>Weingarten</w:t>
      </w:r>
      <w:r w:rsidR="00B4423D">
        <w:rPr>
          <w:rFonts w:ascii="Times" w:hAnsi="Times"/>
          <w:noProof/>
          <w:color w:val="000000"/>
          <w:sz w:val="20"/>
        </w:rPr>
        <w:t>, Ceiling Fresco, Cosmas Damian Asam, ca., 1720</w:t>
      </w:r>
    </w:p>
    <w:p w14:paraId="52011D44" w14:textId="77777777" w:rsidR="00B9234E" w:rsidRPr="00B9234E" w:rsidRDefault="00B9234E" w:rsidP="00B9234E">
      <w:pPr>
        <w:spacing w:line="360" w:lineRule="auto"/>
        <w:jc w:val="center"/>
        <w:rPr>
          <w:rFonts w:ascii="Times" w:hAnsi="Times"/>
          <w:noProof/>
          <w:color w:val="000000"/>
          <w:sz w:val="20"/>
        </w:rPr>
      </w:pPr>
    </w:p>
    <w:p w14:paraId="62DE8AE6" w14:textId="48AE35FA" w:rsidR="00F553EC" w:rsidRPr="00EA672B" w:rsidRDefault="00B9234E" w:rsidP="00274FCB">
      <w:pPr>
        <w:spacing w:line="360" w:lineRule="auto"/>
        <w:rPr>
          <w:rFonts w:ascii="Times" w:hAnsi="Times"/>
          <w:color w:val="000000"/>
        </w:rPr>
      </w:pPr>
      <w:r>
        <w:rPr>
          <w:rFonts w:ascii="Times" w:hAnsi="Times"/>
          <w:color w:val="000000"/>
        </w:rPr>
        <w:t xml:space="preserve">Then </w:t>
      </w:r>
      <w:r w:rsidR="00F553EC" w:rsidRPr="00EA672B">
        <w:rPr>
          <w:rFonts w:ascii="Times" w:hAnsi="Times"/>
          <w:color w:val="000000"/>
        </w:rPr>
        <w:t xml:space="preserve">newly popular régence mode. </w:t>
      </w:r>
      <w:r>
        <w:rPr>
          <w:rFonts w:ascii="Times" w:hAnsi="Times"/>
          <w:color w:val="000000"/>
        </w:rPr>
        <w:t xml:space="preserve"> </w:t>
      </w:r>
      <w:r w:rsidR="00F553EC" w:rsidRPr="00EA672B">
        <w:rPr>
          <w:rFonts w:ascii="Times" w:hAnsi="Times"/>
          <w:color w:val="000000"/>
        </w:rPr>
        <w:t xml:space="preserve">But they do relate quite directly to the four cartouches that "support" the fresco, and in their pink pastiness help to establish a transition between ornament and picture.  This is done more effectively by the riband weaving in and out of the picture, twining itself around the frame, and by the putti that carry it, riding on stuccoed clouds. </w:t>
      </w:r>
      <w:r>
        <w:rPr>
          <w:rFonts w:ascii="Times" w:hAnsi="Times"/>
          <w:color w:val="000000"/>
        </w:rPr>
        <w:t xml:space="preserve"> </w:t>
      </w:r>
      <w:r w:rsidR="00F553EC" w:rsidRPr="00EA672B">
        <w:rPr>
          <w:rFonts w:ascii="Times" w:hAnsi="Times"/>
          <w:color w:val="000000"/>
        </w:rPr>
        <w:t xml:space="preserve">Both share in that ambivalence between ornament and picture that will become essential to rocaille.  </w:t>
      </w:r>
      <w:r>
        <w:rPr>
          <w:rFonts w:ascii="Times" w:hAnsi="Times"/>
          <w:color w:val="000000"/>
        </w:rPr>
        <w:t xml:space="preserve"> </w:t>
      </w:r>
      <w:r w:rsidR="00F553EC" w:rsidRPr="00EA672B">
        <w:rPr>
          <w:rFonts w:ascii="Times" w:hAnsi="Times"/>
          <w:color w:val="000000"/>
        </w:rPr>
        <w:t xml:space="preserve">Our </w:t>
      </w:r>
      <w:r w:rsidR="007C7E06">
        <w:rPr>
          <w:rFonts w:ascii="Times" w:hAnsi="Times"/>
          <w:color w:val="000000"/>
        </w:rPr>
        <w:t>s</w:t>
      </w:r>
      <w:r w:rsidR="00F553EC" w:rsidRPr="00EA672B">
        <w:rPr>
          <w:rFonts w:ascii="Times" w:hAnsi="Times"/>
          <w:color w:val="000000"/>
        </w:rPr>
        <w:t>ense of ambivalence is further strengthened by the scalloped frame, which is not only frame, weakened as such by its form, but at the same time the pictorial base of the scene presented in Cosmas Damian's fresco.  Here, too, a balustrade, here painted, helps to facilitate the transition from framing ornament to picture.</w:t>
      </w:r>
    </w:p>
    <w:p w14:paraId="0E837DBD" w14:textId="77777777" w:rsidR="00B413EA" w:rsidRDefault="00B413EA" w:rsidP="00274FCB">
      <w:pPr>
        <w:spacing w:line="360" w:lineRule="auto"/>
        <w:rPr>
          <w:rFonts w:ascii="Times" w:hAnsi="Times"/>
          <w:color w:val="000000"/>
        </w:rPr>
      </w:pPr>
      <w:r>
        <w:rPr>
          <w:rFonts w:ascii="Times" w:hAnsi="Times"/>
          <w:color w:val="000000"/>
        </w:rPr>
        <w:tab/>
      </w:r>
      <w:r w:rsidRPr="00EA672B">
        <w:rPr>
          <w:rFonts w:ascii="Times" w:hAnsi="Times"/>
          <w:color w:val="000000"/>
        </w:rPr>
        <w:t>All of these devices deny closure to the fresco and open the realm of St. Bernard</w:t>
      </w:r>
      <w:r>
        <w:rPr>
          <w:rFonts w:ascii="Times" w:hAnsi="Times"/>
          <w:color w:val="000000"/>
        </w:rPr>
        <w:t>’</w:t>
      </w:r>
      <w:r w:rsidRPr="00EA672B">
        <w:rPr>
          <w:rFonts w:ascii="Times" w:hAnsi="Times"/>
          <w:color w:val="000000"/>
        </w:rPr>
        <w:t>s</w:t>
      </w:r>
    </w:p>
    <w:p w14:paraId="03BF9261" w14:textId="77777777" w:rsidR="00B9234E" w:rsidRDefault="00B9234E" w:rsidP="00274FCB">
      <w:pPr>
        <w:spacing w:line="360" w:lineRule="auto"/>
        <w:rPr>
          <w:rFonts w:ascii="Times" w:hAnsi="Times"/>
          <w:color w:val="000000"/>
        </w:rPr>
      </w:pPr>
    </w:p>
    <w:p w14:paraId="657B6984" w14:textId="214068D7" w:rsidR="00B4423D" w:rsidRDefault="004275E2" w:rsidP="00B9234E">
      <w:pPr>
        <w:spacing w:line="360" w:lineRule="auto"/>
        <w:jc w:val="center"/>
        <w:rPr>
          <w:rFonts w:ascii="Times" w:hAnsi="Times"/>
          <w:noProof/>
          <w:color w:val="000000"/>
        </w:rPr>
      </w:pPr>
      <w:r w:rsidRPr="00B413EA">
        <w:rPr>
          <w:rFonts w:ascii="Times" w:hAnsi="Times"/>
          <w:noProof/>
          <w:color w:val="000000"/>
        </w:rPr>
        <w:drawing>
          <wp:inline distT="0" distB="0" distL="0" distR="0" wp14:anchorId="03C0182E" wp14:editId="0D055146">
            <wp:extent cx="4094754" cy="6526202"/>
            <wp:effectExtent l="0" t="0" r="0" b="190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4099835" cy="6534301"/>
                    </a:xfrm>
                    <a:prstGeom prst="rect">
                      <a:avLst/>
                    </a:prstGeom>
                    <a:noFill/>
                    <a:ln>
                      <a:noFill/>
                    </a:ln>
                  </pic:spPr>
                </pic:pic>
              </a:graphicData>
            </a:graphic>
          </wp:inline>
        </w:drawing>
      </w:r>
    </w:p>
    <w:p w14:paraId="4A8BCD16" w14:textId="77777777" w:rsidR="00B413EA" w:rsidRDefault="00B413EA" w:rsidP="00274FCB">
      <w:pPr>
        <w:spacing w:line="360" w:lineRule="auto"/>
        <w:rPr>
          <w:rFonts w:ascii="Times" w:hAnsi="Times"/>
          <w:noProof/>
          <w:color w:val="000000"/>
        </w:rPr>
      </w:pPr>
    </w:p>
    <w:p w14:paraId="7047A08D" w14:textId="200BA34D" w:rsidR="00B413EA" w:rsidRPr="00B413EA" w:rsidRDefault="00B413EA" w:rsidP="00B9234E">
      <w:pPr>
        <w:spacing w:line="360" w:lineRule="auto"/>
        <w:jc w:val="center"/>
        <w:rPr>
          <w:rFonts w:ascii="Times" w:hAnsi="Times"/>
          <w:color w:val="000000"/>
          <w:sz w:val="20"/>
        </w:rPr>
      </w:pPr>
      <w:r w:rsidRPr="00B413EA">
        <w:rPr>
          <w:rFonts w:ascii="Times" w:hAnsi="Times"/>
          <w:color w:val="000000"/>
          <w:sz w:val="20"/>
        </w:rPr>
        <w:t>Fig. 11.  Cistercian abbey church of Aldersbach, Nave Fresco, 1720</w:t>
      </w:r>
    </w:p>
    <w:p w14:paraId="06E74014" w14:textId="77777777" w:rsidR="00F553EC" w:rsidRPr="00EA672B" w:rsidRDefault="00F553EC" w:rsidP="00274FCB">
      <w:pPr>
        <w:spacing w:line="360" w:lineRule="auto"/>
        <w:rPr>
          <w:rFonts w:ascii="Times" w:hAnsi="Times"/>
          <w:color w:val="000000"/>
        </w:rPr>
      </w:pPr>
      <w:r w:rsidRPr="00EA672B">
        <w:rPr>
          <w:rFonts w:ascii="Times" w:hAnsi="Times"/>
          <w:color w:val="000000"/>
        </w:rPr>
        <w:t>Christmas vision</w:t>
      </w:r>
      <w:r w:rsidR="00B413EA">
        <w:rPr>
          <w:rFonts w:ascii="Times" w:hAnsi="Times"/>
          <w:color w:val="000000"/>
        </w:rPr>
        <w:t xml:space="preserve"> </w:t>
      </w:r>
      <w:r w:rsidRPr="00EA672B">
        <w:rPr>
          <w:rFonts w:ascii="Times" w:hAnsi="Times"/>
          <w:color w:val="000000"/>
        </w:rPr>
        <w:t>to the space below in which we ourselves stand.  Note that iconographically</w:t>
      </w:r>
      <w:r w:rsidR="007C7E06">
        <w:rPr>
          <w:rFonts w:ascii="Times" w:hAnsi="Times"/>
          <w:color w:val="000000"/>
        </w:rPr>
        <w:t xml:space="preserve">, </w:t>
      </w:r>
      <w:r w:rsidRPr="00EA672B">
        <w:rPr>
          <w:rFonts w:ascii="Times" w:hAnsi="Times"/>
          <w:color w:val="000000"/>
        </w:rPr>
        <w:t>too, there is an emphasis on mediation.  What is represented is not the Christmas event</w:t>
      </w:r>
      <w:r w:rsidR="00D05E76">
        <w:rPr>
          <w:rFonts w:ascii="Times" w:hAnsi="Times"/>
          <w:color w:val="000000"/>
        </w:rPr>
        <w:t>,</w:t>
      </w:r>
      <w:r w:rsidRPr="00EA672B">
        <w:rPr>
          <w:rFonts w:ascii="Times" w:hAnsi="Times"/>
          <w:color w:val="000000"/>
        </w:rPr>
        <w:t xml:space="preserve"> but the Saint’s vision of it.  Pozzo's illusionism has been translated into Bavarian.  </w:t>
      </w:r>
    </w:p>
    <w:p w14:paraId="709206AB" w14:textId="77777777" w:rsidR="00F553EC" w:rsidRPr="000871EC" w:rsidRDefault="00F553EC" w:rsidP="00274FCB">
      <w:pPr>
        <w:spacing w:line="360" w:lineRule="auto"/>
        <w:rPr>
          <w:rFonts w:ascii="Times" w:hAnsi="Times"/>
          <w:color w:val="000000"/>
        </w:rPr>
      </w:pPr>
    </w:p>
    <w:p w14:paraId="2D16D24C" w14:textId="798495A3" w:rsidR="00B413EA" w:rsidRDefault="00F553EC" w:rsidP="00274FCB">
      <w:pPr>
        <w:spacing w:line="360" w:lineRule="auto"/>
        <w:rPr>
          <w:rFonts w:ascii="Times" w:hAnsi="Times"/>
          <w:i/>
          <w:color w:val="000000"/>
        </w:rPr>
      </w:pPr>
      <w:r w:rsidRPr="000871EC">
        <w:rPr>
          <w:rFonts w:ascii="Times" w:hAnsi="Times"/>
          <w:color w:val="000000"/>
        </w:rPr>
        <w:tab/>
        <w:t>6.  But let me turn now to</w:t>
      </w:r>
      <w:r w:rsidR="00D05E76">
        <w:rPr>
          <w:rFonts w:ascii="Times" w:hAnsi="Times"/>
          <w:color w:val="000000"/>
        </w:rPr>
        <w:t xml:space="preserve"> the younger brother</w:t>
      </w:r>
      <w:r w:rsidRPr="000871EC">
        <w:rPr>
          <w:rFonts w:ascii="Times" w:hAnsi="Times"/>
          <w:color w:val="000000"/>
        </w:rPr>
        <w:t xml:space="preserve"> Egid Quirin Asam’s almost contemporary Augustinian Pr</w:t>
      </w:r>
      <w:r w:rsidR="0006244A">
        <w:rPr>
          <w:rFonts w:ascii="Times" w:hAnsi="Times"/>
          <w:color w:val="000000"/>
        </w:rPr>
        <w:t>i</w:t>
      </w:r>
      <w:r w:rsidRPr="000871EC">
        <w:rPr>
          <w:rFonts w:ascii="Times" w:hAnsi="Times"/>
          <w:color w:val="000000"/>
        </w:rPr>
        <w:t>ory church of Rohr</w:t>
      </w:r>
      <w:r w:rsidR="00725FCF">
        <w:rPr>
          <w:rFonts w:ascii="Times" w:hAnsi="Times"/>
          <w:color w:val="000000"/>
        </w:rPr>
        <w:t>, consecrated to the Assumption of the Virgin</w:t>
      </w:r>
      <w:r w:rsidR="00B413EA">
        <w:rPr>
          <w:rFonts w:ascii="Times" w:hAnsi="Times"/>
          <w:color w:val="000000"/>
        </w:rPr>
        <w:t xml:space="preserve"> (</w:t>
      </w:r>
      <w:r w:rsidR="00A35356">
        <w:rPr>
          <w:rFonts w:ascii="Times" w:hAnsi="Times"/>
          <w:color w:val="000000"/>
        </w:rPr>
        <w:t>17</w:t>
      </w:r>
      <w:r w:rsidR="00F74C02">
        <w:rPr>
          <w:rFonts w:ascii="Times" w:hAnsi="Times"/>
          <w:color w:val="000000"/>
        </w:rPr>
        <w:t>16</w:t>
      </w:r>
      <w:r w:rsidR="00A35356">
        <w:rPr>
          <w:rFonts w:ascii="Times" w:hAnsi="Times"/>
          <w:color w:val="000000"/>
        </w:rPr>
        <w:t>-23)</w:t>
      </w:r>
      <w:r w:rsidR="00B413EA">
        <w:rPr>
          <w:rFonts w:ascii="Times" w:hAnsi="Times"/>
          <w:color w:val="000000"/>
        </w:rPr>
        <w:t xml:space="preserve"> (Fig. 12). </w:t>
      </w:r>
      <w:r w:rsidR="007669AF">
        <w:rPr>
          <w:rFonts w:ascii="Times" w:hAnsi="Times"/>
          <w:color w:val="000000"/>
        </w:rPr>
        <w:t xml:space="preserve"> </w:t>
      </w:r>
      <w:r w:rsidR="00B9234E">
        <w:rPr>
          <w:rFonts w:ascii="Times" w:hAnsi="Times"/>
          <w:color w:val="000000"/>
        </w:rPr>
        <w:t xml:space="preserve"> </w:t>
      </w:r>
      <w:r w:rsidR="00725FCF">
        <w:rPr>
          <w:rFonts w:ascii="Times" w:hAnsi="Times"/>
          <w:color w:val="000000"/>
        </w:rPr>
        <w:t>The inscri</w:t>
      </w:r>
      <w:r w:rsidR="007C7E06">
        <w:rPr>
          <w:rFonts w:ascii="Times" w:hAnsi="Times"/>
          <w:color w:val="000000"/>
        </w:rPr>
        <w:t>p</w:t>
      </w:r>
      <w:r w:rsidR="00725FCF">
        <w:rPr>
          <w:rFonts w:ascii="Times" w:hAnsi="Times"/>
          <w:color w:val="000000"/>
        </w:rPr>
        <w:t>tion on the ceiling i</w:t>
      </w:r>
      <w:r w:rsidR="007C7E06">
        <w:rPr>
          <w:rFonts w:ascii="Times" w:hAnsi="Times"/>
          <w:color w:val="000000"/>
        </w:rPr>
        <w:t>n</w:t>
      </w:r>
      <w:r w:rsidR="00725FCF">
        <w:rPr>
          <w:rFonts w:ascii="Times" w:hAnsi="Times"/>
          <w:color w:val="000000"/>
        </w:rPr>
        <w:t xml:space="preserve">vokes her presence: </w:t>
      </w:r>
      <w:r w:rsidR="00D30467" w:rsidRPr="00725FCF">
        <w:rPr>
          <w:rFonts w:ascii="Times" w:hAnsi="Times"/>
          <w:i/>
          <w:color w:val="000000"/>
        </w:rPr>
        <w:t xml:space="preserve">Una </w:t>
      </w:r>
    </w:p>
    <w:p w14:paraId="5F8E70F8" w14:textId="77777777" w:rsidR="00DD477F" w:rsidRDefault="00DD477F" w:rsidP="00274FCB">
      <w:pPr>
        <w:spacing w:line="360" w:lineRule="auto"/>
        <w:rPr>
          <w:rFonts w:ascii="Times" w:hAnsi="Times"/>
          <w:i/>
          <w:color w:val="000000"/>
        </w:rPr>
      </w:pPr>
    </w:p>
    <w:p w14:paraId="7690BF3E" w14:textId="5029D440" w:rsidR="00B413EA" w:rsidRDefault="004275E2" w:rsidP="00DD477F">
      <w:pPr>
        <w:spacing w:line="360" w:lineRule="auto"/>
        <w:jc w:val="center"/>
        <w:rPr>
          <w:rFonts w:ascii="Times" w:hAnsi="Times"/>
          <w:noProof/>
          <w:color w:val="000000"/>
        </w:rPr>
      </w:pPr>
      <w:r w:rsidRPr="00DD477F">
        <w:rPr>
          <w:rFonts w:ascii="Times" w:hAnsi="Times"/>
          <w:i/>
          <w:noProof/>
          <w:color w:val="000000"/>
        </w:rPr>
        <w:drawing>
          <wp:inline distT="0" distB="0" distL="0" distR="0" wp14:anchorId="7B6C580D" wp14:editId="6C172D18">
            <wp:extent cx="4204335" cy="3899535"/>
            <wp:effectExtent l="0" t="0" r="12065" b="1206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204335" cy="3899535"/>
                    </a:xfrm>
                    <a:prstGeom prst="rect">
                      <a:avLst/>
                    </a:prstGeom>
                    <a:noFill/>
                    <a:ln>
                      <a:noFill/>
                    </a:ln>
                  </pic:spPr>
                </pic:pic>
              </a:graphicData>
            </a:graphic>
          </wp:inline>
        </w:drawing>
      </w:r>
    </w:p>
    <w:p w14:paraId="2A05B5F8" w14:textId="77777777" w:rsidR="00DD477F" w:rsidRDefault="00DD477F" w:rsidP="00274FCB">
      <w:pPr>
        <w:spacing w:line="360" w:lineRule="auto"/>
        <w:rPr>
          <w:rFonts w:ascii="Times" w:hAnsi="Times"/>
          <w:noProof/>
          <w:color w:val="000000"/>
        </w:rPr>
      </w:pPr>
    </w:p>
    <w:p w14:paraId="3822BC18" w14:textId="77777777" w:rsidR="00DD477F" w:rsidRPr="00DD477F" w:rsidRDefault="00DD477F" w:rsidP="00DD477F">
      <w:pPr>
        <w:spacing w:line="360" w:lineRule="auto"/>
        <w:jc w:val="center"/>
        <w:rPr>
          <w:rFonts w:ascii="Times" w:hAnsi="Times"/>
          <w:color w:val="000000"/>
          <w:sz w:val="20"/>
        </w:rPr>
      </w:pPr>
      <w:r w:rsidRPr="00DD477F">
        <w:rPr>
          <w:rFonts w:ascii="Times" w:hAnsi="Times"/>
          <w:noProof/>
          <w:color w:val="000000"/>
          <w:sz w:val="20"/>
        </w:rPr>
        <w:t>Fig. 1</w:t>
      </w:r>
      <w:r>
        <w:rPr>
          <w:rFonts w:ascii="Times" w:hAnsi="Times"/>
          <w:noProof/>
          <w:color w:val="000000"/>
          <w:sz w:val="20"/>
        </w:rPr>
        <w:t xml:space="preserve">2. </w:t>
      </w:r>
      <w:r w:rsidRPr="00DD477F">
        <w:rPr>
          <w:rFonts w:ascii="Times" w:hAnsi="Times"/>
          <w:noProof/>
          <w:color w:val="000000"/>
          <w:sz w:val="20"/>
        </w:rPr>
        <w:t xml:space="preserve">  Rohr,  Descoration of Choir</w:t>
      </w:r>
      <w:r w:rsidR="00BD090F">
        <w:rPr>
          <w:rFonts w:ascii="Times" w:hAnsi="Times"/>
          <w:noProof/>
          <w:color w:val="000000"/>
          <w:sz w:val="20"/>
        </w:rPr>
        <w:t xml:space="preserve"> Vault</w:t>
      </w:r>
      <w:r w:rsidRPr="00DD477F">
        <w:rPr>
          <w:rFonts w:ascii="Times" w:hAnsi="Times"/>
          <w:noProof/>
          <w:color w:val="000000"/>
          <w:sz w:val="20"/>
        </w:rPr>
        <w:t>, Egid Quirin Asam, 1722-23</w:t>
      </w:r>
    </w:p>
    <w:p w14:paraId="2796A5C2" w14:textId="77777777" w:rsidR="00B413EA" w:rsidRDefault="00B413EA" w:rsidP="00274FCB">
      <w:pPr>
        <w:spacing w:line="360" w:lineRule="auto"/>
        <w:rPr>
          <w:rFonts w:ascii="Times" w:hAnsi="Times"/>
          <w:i/>
          <w:color w:val="000000"/>
        </w:rPr>
      </w:pPr>
    </w:p>
    <w:p w14:paraId="5961D06D" w14:textId="07755559" w:rsidR="00BD090F" w:rsidRDefault="00D30467" w:rsidP="00274FCB">
      <w:pPr>
        <w:spacing w:line="360" w:lineRule="auto"/>
        <w:rPr>
          <w:rFonts w:ascii="Times" w:hAnsi="Times"/>
          <w:color w:val="000000"/>
        </w:rPr>
      </w:pPr>
      <w:r w:rsidRPr="00725FCF">
        <w:rPr>
          <w:rFonts w:ascii="Times" w:hAnsi="Times"/>
          <w:i/>
          <w:color w:val="000000"/>
        </w:rPr>
        <w:t>Colu</w:t>
      </w:r>
      <w:r w:rsidR="0023208D" w:rsidRPr="00725FCF">
        <w:rPr>
          <w:rFonts w:ascii="Times" w:hAnsi="Times"/>
          <w:i/>
          <w:color w:val="000000"/>
        </w:rPr>
        <w:t>m</w:t>
      </w:r>
      <w:r w:rsidR="00725FCF" w:rsidRPr="00725FCF">
        <w:rPr>
          <w:rFonts w:ascii="Times" w:hAnsi="Times"/>
          <w:i/>
          <w:color w:val="000000"/>
        </w:rPr>
        <w:t>ba Ve</w:t>
      </w:r>
      <w:r w:rsidRPr="00725FCF">
        <w:rPr>
          <w:rFonts w:ascii="Times" w:hAnsi="Times"/>
          <w:i/>
          <w:color w:val="000000"/>
        </w:rPr>
        <w:t>ni</w:t>
      </w:r>
      <w:r w:rsidR="0023208D" w:rsidRPr="00725FCF">
        <w:rPr>
          <w:rFonts w:ascii="Times" w:hAnsi="Times"/>
          <w:i/>
          <w:color w:val="000000"/>
        </w:rPr>
        <w:t xml:space="preserve"> Ca</w:t>
      </w:r>
      <w:r w:rsidRPr="00725FCF">
        <w:rPr>
          <w:rFonts w:ascii="Times" w:hAnsi="Times"/>
          <w:i/>
          <w:color w:val="000000"/>
        </w:rPr>
        <w:t>pe Trina Insignia Namque Unius et Trin</w:t>
      </w:r>
      <w:r w:rsidR="00725FCF" w:rsidRPr="00725FCF">
        <w:rPr>
          <w:rFonts w:ascii="Times" w:hAnsi="Times"/>
          <w:i/>
          <w:color w:val="000000"/>
        </w:rPr>
        <w:t>i es Fil</w:t>
      </w:r>
      <w:r w:rsidR="00F74C02">
        <w:rPr>
          <w:rFonts w:ascii="Times" w:hAnsi="Times"/>
          <w:i/>
          <w:color w:val="000000"/>
        </w:rPr>
        <w:t xml:space="preserve">ia, Sponsa, </w:t>
      </w:r>
      <w:r w:rsidR="0023208D" w:rsidRPr="00725FCF">
        <w:rPr>
          <w:rFonts w:ascii="Times" w:hAnsi="Times"/>
          <w:i/>
          <w:color w:val="000000"/>
        </w:rPr>
        <w:t>Paren</w:t>
      </w:r>
      <w:r w:rsidR="00725FCF" w:rsidRPr="00725FCF">
        <w:rPr>
          <w:rFonts w:ascii="Times" w:hAnsi="Times"/>
          <w:i/>
          <w:color w:val="000000"/>
        </w:rPr>
        <w:t>s</w:t>
      </w:r>
      <w:r w:rsidR="0023208D">
        <w:rPr>
          <w:rFonts w:ascii="Times" w:hAnsi="Times"/>
          <w:color w:val="000000"/>
        </w:rPr>
        <w:t xml:space="preserve">.  </w:t>
      </w:r>
      <w:r w:rsidR="00725FCF">
        <w:rPr>
          <w:rFonts w:ascii="Times" w:hAnsi="Times"/>
          <w:color w:val="000000"/>
        </w:rPr>
        <w:t>“</w:t>
      </w:r>
      <w:r w:rsidR="0023208D">
        <w:rPr>
          <w:rFonts w:ascii="Times" w:hAnsi="Times"/>
          <w:color w:val="000000"/>
        </w:rPr>
        <w:t>Come you u</w:t>
      </w:r>
      <w:r w:rsidR="00725FCF">
        <w:rPr>
          <w:rFonts w:ascii="Times" w:hAnsi="Times"/>
          <w:color w:val="000000"/>
        </w:rPr>
        <w:t>ni</w:t>
      </w:r>
      <w:r w:rsidR="0023208D">
        <w:rPr>
          <w:rFonts w:ascii="Times" w:hAnsi="Times"/>
          <w:color w:val="000000"/>
        </w:rPr>
        <w:t>que dove, rec</w:t>
      </w:r>
      <w:r w:rsidR="00725FCF">
        <w:rPr>
          <w:rFonts w:ascii="Times" w:hAnsi="Times"/>
          <w:color w:val="000000"/>
        </w:rPr>
        <w:t>ei</w:t>
      </w:r>
      <w:r w:rsidR="0023208D">
        <w:rPr>
          <w:rFonts w:ascii="Times" w:hAnsi="Times"/>
          <w:color w:val="000000"/>
        </w:rPr>
        <w:t xml:space="preserve">ve the three </w:t>
      </w:r>
      <w:r w:rsidR="00725FCF">
        <w:rPr>
          <w:rFonts w:ascii="Times" w:hAnsi="Times"/>
          <w:color w:val="000000"/>
        </w:rPr>
        <w:t xml:space="preserve">signs </w:t>
      </w:r>
      <w:r w:rsidR="007C7E06">
        <w:rPr>
          <w:rFonts w:ascii="Times" w:hAnsi="Times"/>
          <w:color w:val="000000"/>
        </w:rPr>
        <w:t>[</w:t>
      </w:r>
      <w:r w:rsidR="0023208D">
        <w:rPr>
          <w:rFonts w:ascii="Times" w:hAnsi="Times"/>
          <w:color w:val="000000"/>
        </w:rPr>
        <w:t xml:space="preserve">crown, scepter and ring as queen </w:t>
      </w:r>
      <w:r w:rsidR="00725FCF">
        <w:rPr>
          <w:rFonts w:ascii="Times" w:hAnsi="Times"/>
          <w:color w:val="000000"/>
        </w:rPr>
        <w:t>o</w:t>
      </w:r>
      <w:r w:rsidR="0023208D">
        <w:rPr>
          <w:rFonts w:ascii="Times" w:hAnsi="Times"/>
          <w:color w:val="000000"/>
        </w:rPr>
        <w:t xml:space="preserve">f </w:t>
      </w:r>
      <w:r w:rsidR="00725FCF">
        <w:rPr>
          <w:rFonts w:ascii="Times" w:hAnsi="Times"/>
          <w:color w:val="000000"/>
        </w:rPr>
        <w:t>H</w:t>
      </w:r>
      <w:r w:rsidR="0023208D">
        <w:rPr>
          <w:rFonts w:ascii="Times" w:hAnsi="Times"/>
          <w:color w:val="000000"/>
        </w:rPr>
        <w:t>ea</w:t>
      </w:r>
      <w:r w:rsidR="00725FCF">
        <w:rPr>
          <w:rFonts w:ascii="Times" w:hAnsi="Times"/>
          <w:color w:val="000000"/>
        </w:rPr>
        <w:t>ven</w:t>
      </w:r>
      <w:r w:rsidR="007C7E06">
        <w:rPr>
          <w:rFonts w:ascii="Times" w:hAnsi="Times"/>
          <w:color w:val="000000"/>
        </w:rPr>
        <w:t>]</w:t>
      </w:r>
      <w:r w:rsidR="0023208D">
        <w:rPr>
          <w:rFonts w:ascii="Times" w:hAnsi="Times"/>
          <w:color w:val="000000"/>
        </w:rPr>
        <w:t xml:space="preserve"> becau</w:t>
      </w:r>
      <w:r w:rsidR="00725FCF">
        <w:rPr>
          <w:rFonts w:ascii="Times" w:hAnsi="Times"/>
          <w:color w:val="000000"/>
        </w:rPr>
        <w:t>se</w:t>
      </w:r>
      <w:r w:rsidR="0023208D">
        <w:rPr>
          <w:rFonts w:ascii="Times" w:hAnsi="Times"/>
          <w:color w:val="000000"/>
        </w:rPr>
        <w:t xml:space="preserve"> </w:t>
      </w:r>
      <w:r w:rsidR="00725FCF">
        <w:rPr>
          <w:rFonts w:ascii="Times" w:hAnsi="Times"/>
          <w:color w:val="000000"/>
        </w:rPr>
        <w:t xml:space="preserve">you are daughter, bride and mother </w:t>
      </w:r>
      <w:r w:rsidR="0023208D">
        <w:rPr>
          <w:rFonts w:ascii="Times" w:hAnsi="Times"/>
          <w:color w:val="000000"/>
        </w:rPr>
        <w:t xml:space="preserve">of </w:t>
      </w:r>
      <w:r w:rsidR="00725FCF">
        <w:rPr>
          <w:rFonts w:ascii="Times" w:hAnsi="Times"/>
          <w:color w:val="000000"/>
        </w:rPr>
        <w:t xml:space="preserve">Him Who is One and Three.”  </w:t>
      </w:r>
      <w:r w:rsidR="00DD477F">
        <w:rPr>
          <w:rFonts w:ascii="Times" w:hAnsi="Times"/>
          <w:color w:val="000000"/>
        </w:rPr>
        <w:t xml:space="preserve">   </w:t>
      </w:r>
      <w:r w:rsidR="00DD477F">
        <w:rPr>
          <w:rFonts w:ascii="Times" w:hAnsi="Times"/>
          <w:color w:val="000000"/>
        </w:rPr>
        <w:tab/>
      </w:r>
      <w:r w:rsidR="00F553EC" w:rsidRPr="000871EC">
        <w:rPr>
          <w:rFonts w:ascii="Times" w:hAnsi="Times"/>
          <w:color w:val="000000"/>
        </w:rPr>
        <w:t>Of special importan</w:t>
      </w:r>
      <w:r w:rsidR="00725FCF">
        <w:rPr>
          <w:rFonts w:ascii="Times" w:hAnsi="Times"/>
          <w:color w:val="000000"/>
        </w:rPr>
        <w:t xml:space="preserve">ce, given </w:t>
      </w:r>
      <w:r w:rsidR="00F553EC" w:rsidRPr="000871EC">
        <w:rPr>
          <w:rFonts w:ascii="Times" w:hAnsi="Times"/>
          <w:color w:val="000000"/>
        </w:rPr>
        <w:t>today’s topic</w:t>
      </w:r>
      <w:r w:rsidR="00DD477F">
        <w:rPr>
          <w:rFonts w:ascii="Times" w:hAnsi="Times"/>
          <w:color w:val="000000"/>
        </w:rPr>
        <w:t xml:space="preserve"> is the theatrical high altar (Fig. 13). </w:t>
      </w:r>
    </w:p>
    <w:p w14:paraId="1885D458" w14:textId="65F8D0BB" w:rsidR="00BD090F" w:rsidRDefault="004275E2" w:rsidP="00385CF0">
      <w:pPr>
        <w:spacing w:line="360" w:lineRule="auto"/>
        <w:jc w:val="center"/>
        <w:rPr>
          <w:rFonts w:ascii="Times" w:hAnsi="Times"/>
          <w:noProof/>
          <w:color w:val="000000"/>
        </w:rPr>
      </w:pPr>
      <w:r w:rsidRPr="00BD090F">
        <w:rPr>
          <w:rFonts w:ascii="Times" w:hAnsi="Times"/>
          <w:noProof/>
          <w:color w:val="000000"/>
        </w:rPr>
        <w:drawing>
          <wp:inline distT="0" distB="0" distL="0" distR="0" wp14:anchorId="067AF108" wp14:editId="34FBD39D">
            <wp:extent cx="4929505" cy="73990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929505" cy="7399020"/>
                    </a:xfrm>
                    <a:prstGeom prst="rect">
                      <a:avLst/>
                    </a:prstGeom>
                    <a:noFill/>
                    <a:ln>
                      <a:noFill/>
                    </a:ln>
                  </pic:spPr>
                </pic:pic>
              </a:graphicData>
            </a:graphic>
          </wp:inline>
        </w:drawing>
      </w:r>
    </w:p>
    <w:p w14:paraId="612FF947" w14:textId="77777777" w:rsidR="00BD090F" w:rsidRDefault="00BD090F" w:rsidP="00274FCB">
      <w:pPr>
        <w:spacing w:line="360" w:lineRule="auto"/>
        <w:rPr>
          <w:rFonts w:ascii="Times" w:hAnsi="Times"/>
          <w:noProof/>
          <w:color w:val="000000"/>
        </w:rPr>
      </w:pPr>
    </w:p>
    <w:p w14:paraId="087AF34F" w14:textId="415B487E" w:rsidR="00BD090F" w:rsidRPr="00385CF0" w:rsidRDefault="00BD090F" w:rsidP="00385CF0">
      <w:pPr>
        <w:spacing w:line="360" w:lineRule="auto"/>
        <w:jc w:val="center"/>
        <w:rPr>
          <w:rFonts w:ascii="Times" w:hAnsi="Times"/>
          <w:noProof/>
          <w:color w:val="000000"/>
          <w:sz w:val="20"/>
        </w:rPr>
      </w:pPr>
      <w:r w:rsidRPr="00385CF0">
        <w:rPr>
          <w:rFonts w:ascii="Times" w:hAnsi="Times"/>
          <w:noProof/>
          <w:color w:val="000000"/>
          <w:sz w:val="20"/>
        </w:rPr>
        <w:t xml:space="preserve">Fig. 13.  </w:t>
      </w:r>
      <w:r w:rsidR="00B054DE" w:rsidRPr="00385CF0">
        <w:rPr>
          <w:rFonts w:ascii="Times" w:hAnsi="Times"/>
          <w:noProof/>
          <w:color w:val="000000"/>
          <w:sz w:val="20"/>
        </w:rPr>
        <w:t>R</w:t>
      </w:r>
      <w:r w:rsidRPr="00385CF0">
        <w:rPr>
          <w:rFonts w:ascii="Times" w:hAnsi="Times"/>
          <w:noProof/>
          <w:color w:val="000000"/>
          <w:sz w:val="20"/>
        </w:rPr>
        <w:t xml:space="preserve">ohr, </w:t>
      </w:r>
      <w:r w:rsidR="00385CF0" w:rsidRPr="00385CF0">
        <w:rPr>
          <w:rFonts w:ascii="Times" w:hAnsi="Times"/>
          <w:noProof/>
          <w:color w:val="000000"/>
          <w:sz w:val="20"/>
        </w:rPr>
        <w:t xml:space="preserve">Monastery Church of </w:t>
      </w:r>
      <w:r w:rsidR="00385CF0">
        <w:rPr>
          <w:rFonts w:ascii="Times" w:hAnsi="Times"/>
          <w:noProof/>
          <w:color w:val="000000"/>
          <w:sz w:val="20"/>
        </w:rPr>
        <w:t xml:space="preserve">the </w:t>
      </w:r>
      <w:r w:rsidR="00385CF0" w:rsidRPr="00385CF0">
        <w:rPr>
          <w:rFonts w:ascii="Times" w:hAnsi="Times"/>
          <w:noProof/>
          <w:color w:val="000000"/>
          <w:sz w:val="20"/>
        </w:rPr>
        <w:t>Assumption</w:t>
      </w:r>
      <w:r w:rsidR="00385CF0">
        <w:rPr>
          <w:rFonts w:ascii="Times" w:hAnsi="Times"/>
          <w:noProof/>
          <w:color w:val="000000"/>
          <w:sz w:val="20"/>
        </w:rPr>
        <w:t xml:space="preserve"> </w:t>
      </w:r>
      <w:r w:rsidR="00385CF0" w:rsidRPr="00385CF0">
        <w:rPr>
          <w:rFonts w:ascii="Times" w:hAnsi="Times"/>
          <w:noProof/>
          <w:color w:val="000000"/>
          <w:sz w:val="20"/>
        </w:rPr>
        <w:t>of Mary</w:t>
      </w:r>
      <w:r w:rsidR="00385CF0">
        <w:rPr>
          <w:rFonts w:ascii="Times" w:hAnsi="Times"/>
          <w:noProof/>
          <w:color w:val="000000"/>
          <w:sz w:val="20"/>
        </w:rPr>
        <w:t>,</w:t>
      </w:r>
      <w:r w:rsidR="00385CF0" w:rsidRPr="00385CF0">
        <w:rPr>
          <w:rFonts w:ascii="Times" w:hAnsi="Times"/>
          <w:noProof/>
          <w:color w:val="000000"/>
          <w:sz w:val="20"/>
        </w:rPr>
        <w:t xml:space="preserve"> High Altar, 1723</w:t>
      </w:r>
    </w:p>
    <w:p w14:paraId="6FD4E15B" w14:textId="77E64BE2" w:rsidR="00154CED" w:rsidRDefault="00F553EC" w:rsidP="00274FCB">
      <w:pPr>
        <w:spacing w:line="360" w:lineRule="auto"/>
        <w:rPr>
          <w:rFonts w:ascii="Times" w:hAnsi="Times"/>
          <w:color w:val="000000"/>
        </w:rPr>
      </w:pPr>
      <w:r w:rsidRPr="000871EC">
        <w:rPr>
          <w:rFonts w:ascii="Times" w:hAnsi="Times"/>
          <w:color w:val="000000"/>
        </w:rPr>
        <w:t xml:space="preserve">Already in Munich's Theatinerkirche </w:t>
      </w:r>
      <w:r w:rsidR="00736BB7">
        <w:rPr>
          <w:rFonts w:ascii="Times" w:hAnsi="Times"/>
          <w:color w:val="000000"/>
        </w:rPr>
        <w:t xml:space="preserve">the high altar is no longer </w:t>
      </w:r>
      <w:r w:rsidR="00385CF0">
        <w:rPr>
          <w:rFonts w:ascii="Times" w:hAnsi="Times"/>
          <w:color w:val="000000"/>
        </w:rPr>
        <w:t>ju</w:t>
      </w:r>
      <w:r w:rsidR="00736BB7">
        <w:rPr>
          <w:rFonts w:ascii="Times" w:hAnsi="Times"/>
          <w:color w:val="000000"/>
        </w:rPr>
        <w:t>st</w:t>
      </w:r>
      <w:r w:rsidRPr="000871EC">
        <w:rPr>
          <w:rFonts w:ascii="Times" w:hAnsi="Times"/>
          <w:color w:val="000000"/>
        </w:rPr>
        <w:t xml:space="preserve"> a piece of furniture</w:t>
      </w:r>
      <w:r w:rsidR="00385CF0">
        <w:rPr>
          <w:rFonts w:ascii="Times" w:hAnsi="Times"/>
          <w:color w:val="000000"/>
        </w:rPr>
        <w:t xml:space="preserve">.  </w:t>
      </w:r>
      <w:r w:rsidR="00736BB7">
        <w:rPr>
          <w:rFonts w:ascii="Times" w:hAnsi="Times"/>
          <w:color w:val="000000"/>
        </w:rPr>
        <w:t>T</w:t>
      </w:r>
      <w:r w:rsidRPr="000871EC">
        <w:rPr>
          <w:rFonts w:ascii="Times" w:hAnsi="Times"/>
          <w:color w:val="000000"/>
        </w:rPr>
        <w:t>he altar had become architectural</w:t>
      </w:r>
      <w:r w:rsidR="00D05E76">
        <w:rPr>
          <w:rFonts w:ascii="Times" w:hAnsi="Times"/>
          <w:color w:val="000000"/>
        </w:rPr>
        <w:t>, somewhat lik</w:t>
      </w:r>
      <w:r w:rsidR="00104C93">
        <w:rPr>
          <w:rFonts w:ascii="Times" w:hAnsi="Times"/>
          <w:color w:val="000000"/>
        </w:rPr>
        <w:t>e</w:t>
      </w:r>
      <w:r w:rsidR="00D05E76">
        <w:rPr>
          <w:rFonts w:ascii="Times" w:hAnsi="Times"/>
          <w:color w:val="000000"/>
        </w:rPr>
        <w:t xml:space="preserve"> a proscenium</w:t>
      </w:r>
      <w:r w:rsidR="00BD090F">
        <w:rPr>
          <w:rFonts w:ascii="Times" w:hAnsi="Times"/>
          <w:color w:val="000000"/>
        </w:rPr>
        <w:t xml:space="preserve">.  </w:t>
      </w:r>
      <w:r w:rsidRPr="000871EC">
        <w:rPr>
          <w:rFonts w:ascii="Times" w:hAnsi="Times"/>
          <w:color w:val="000000"/>
        </w:rPr>
        <w:t xml:space="preserve">But in the Theatinerkirche the theatrical potential of such integration is not exploited. </w:t>
      </w:r>
      <w:r w:rsidR="00BD090F">
        <w:rPr>
          <w:rFonts w:ascii="Times" w:hAnsi="Times"/>
          <w:color w:val="000000"/>
        </w:rPr>
        <w:t xml:space="preserve"> </w:t>
      </w:r>
      <w:r w:rsidRPr="000871EC">
        <w:rPr>
          <w:rFonts w:ascii="Times" w:hAnsi="Times"/>
          <w:color w:val="000000"/>
        </w:rPr>
        <w:t>Given the altar's lack of depth, its paired columns continue to function rather like a picture frame.</w:t>
      </w:r>
      <w:r w:rsidR="00104C93">
        <w:rPr>
          <w:rFonts w:ascii="Times" w:hAnsi="Times"/>
          <w:color w:val="000000"/>
        </w:rPr>
        <w:t xml:space="preserve"> </w:t>
      </w:r>
      <w:r w:rsidRPr="000871EC">
        <w:rPr>
          <w:rFonts w:ascii="Times" w:hAnsi="Times"/>
          <w:color w:val="000000"/>
        </w:rPr>
        <w:t xml:space="preserve"> </w:t>
      </w:r>
    </w:p>
    <w:p w14:paraId="54D66116" w14:textId="77777777" w:rsidR="00F553EC" w:rsidRPr="000871EC" w:rsidRDefault="00F553EC" w:rsidP="00274FCB">
      <w:pPr>
        <w:spacing w:line="360" w:lineRule="auto"/>
        <w:rPr>
          <w:rFonts w:ascii="Times" w:hAnsi="Times"/>
          <w:color w:val="000000"/>
        </w:rPr>
      </w:pPr>
      <w:r w:rsidRPr="000871EC">
        <w:rPr>
          <w:rFonts w:ascii="Times" w:hAnsi="Times"/>
          <w:color w:val="000000"/>
        </w:rPr>
        <w:t>In Rohr this frame becomes a stage architecture, complete with a blue drapery that shows the Bavarian coat of arms and functions as a backdrop</w:t>
      </w:r>
      <w:r w:rsidR="00104C93">
        <w:rPr>
          <w:rFonts w:ascii="Times" w:hAnsi="Times"/>
          <w:color w:val="000000"/>
        </w:rPr>
        <w:t>.</w:t>
      </w:r>
      <w:r w:rsidR="00BD090F">
        <w:rPr>
          <w:rFonts w:ascii="Times" w:hAnsi="Times"/>
          <w:color w:val="000000"/>
        </w:rPr>
        <w:t xml:space="preserve">  </w:t>
      </w:r>
      <w:r w:rsidRPr="000871EC">
        <w:rPr>
          <w:rFonts w:ascii="Times" w:hAnsi="Times"/>
          <w:color w:val="000000"/>
        </w:rPr>
        <w:t>The altar's scagliola columns seem to have the same kind of reality as the columns of the crossing; similarly, the entablature continues that of the nave</w:t>
      </w:r>
      <w:r w:rsidR="00736BB7">
        <w:rPr>
          <w:rFonts w:ascii="Times" w:hAnsi="Times"/>
          <w:color w:val="000000"/>
        </w:rPr>
        <w:t xml:space="preserve"> (Fig. 14</w:t>
      </w:r>
      <w:r w:rsidR="00BD090F">
        <w:rPr>
          <w:rFonts w:ascii="Times" w:hAnsi="Times"/>
          <w:color w:val="000000"/>
        </w:rPr>
        <w:t xml:space="preserve">).  </w:t>
      </w:r>
      <w:r w:rsidRPr="000871EC">
        <w:rPr>
          <w:rFonts w:ascii="Times" w:hAnsi="Times"/>
          <w:color w:val="000000"/>
        </w:rPr>
        <w:t>Only its darker tonality resists complete integration and establishes some distance, reinforced by the dark choir stalls encircling the me</w:t>
      </w:r>
      <w:r w:rsidR="00A35356">
        <w:rPr>
          <w:rFonts w:ascii="Times" w:hAnsi="Times"/>
          <w:color w:val="000000"/>
        </w:rPr>
        <w:t>ans</w:t>
      </w:r>
      <w:r w:rsidRPr="000871EC">
        <w:rPr>
          <w:rFonts w:ascii="Times" w:hAnsi="Times"/>
          <w:color w:val="000000"/>
        </w:rPr>
        <w:t xml:space="preserve">, which help to give the altar the </w:t>
      </w:r>
      <w:r w:rsidR="00D61B0A">
        <w:rPr>
          <w:rFonts w:ascii="Times" w:hAnsi="Times"/>
          <w:color w:val="000000"/>
        </w:rPr>
        <w:t>l</w:t>
      </w:r>
      <w:r w:rsidRPr="000871EC">
        <w:rPr>
          <w:rFonts w:ascii="Times" w:hAnsi="Times"/>
          <w:color w:val="000000"/>
        </w:rPr>
        <w:t>ook of a raised stage.  Enacted on that stage is the Assumption of the Virgin.</w:t>
      </w:r>
      <w:r w:rsidR="00D61B0A">
        <w:rPr>
          <w:rFonts w:ascii="Times" w:hAnsi="Times"/>
          <w:color w:val="000000"/>
        </w:rPr>
        <w:t xml:space="preserve"> </w:t>
      </w:r>
      <w:r w:rsidRPr="000871EC">
        <w:rPr>
          <w:rFonts w:ascii="Times" w:hAnsi="Times"/>
          <w:color w:val="000000"/>
        </w:rPr>
        <w:t xml:space="preserve"> Gathered around the empty sarcophagus we see apostles, their dramatic gestures expressing bewilderment and astonishment at what is happening</w:t>
      </w:r>
      <w:r w:rsidR="00104C93">
        <w:rPr>
          <w:rFonts w:ascii="Times" w:hAnsi="Times"/>
          <w:color w:val="000000"/>
        </w:rPr>
        <w:t>.</w:t>
      </w:r>
      <w:r w:rsidR="00BD090F">
        <w:rPr>
          <w:rFonts w:ascii="Times" w:hAnsi="Times"/>
          <w:color w:val="000000"/>
        </w:rPr>
        <w:t xml:space="preserve"> </w:t>
      </w:r>
      <w:r w:rsidR="00D61B0A">
        <w:rPr>
          <w:rFonts w:ascii="Times" w:hAnsi="Times"/>
          <w:color w:val="000000"/>
        </w:rPr>
        <w:t xml:space="preserve"> </w:t>
      </w:r>
      <w:r w:rsidRPr="000871EC">
        <w:rPr>
          <w:rFonts w:ascii="Times" w:hAnsi="Times"/>
          <w:color w:val="000000"/>
        </w:rPr>
        <w:t>Above them the Virgin floats upward, supported by two large angels, toward the heavenly realm that fills the altar's broken pediment with its gold and light.</w:t>
      </w:r>
      <w:r w:rsidR="00BD090F">
        <w:rPr>
          <w:rFonts w:ascii="Times" w:hAnsi="Times"/>
          <w:color w:val="000000"/>
        </w:rPr>
        <w:t xml:space="preserve">  </w:t>
      </w:r>
      <w:r w:rsidRPr="000871EC">
        <w:rPr>
          <w:rFonts w:ascii="Times" w:hAnsi="Times"/>
          <w:color w:val="000000"/>
        </w:rPr>
        <w:t xml:space="preserve">Like the dove of the Holy Spirit above, she seems suspended in midair. </w:t>
      </w:r>
      <w:r w:rsidR="00104C93">
        <w:rPr>
          <w:rFonts w:ascii="Times" w:hAnsi="Times"/>
          <w:color w:val="000000"/>
        </w:rPr>
        <w:t xml:space="preserve"> </w:t>
      </w:r>
      <w:r w:rsidRPr="000871EC">
        <w:rPr>
          <w:rFonts w:ascii="Times" w:hAnsi="Times"/>
          <w:color w:val="000000"/>
        </w:rPr>
        <w:t xml:space="preserve">Her ascent recalls the fantastic flights that the </w:t>
      </w:r>
      <w:r w:rsidR="007C7E06">
        <w:rPr>
          <w:rFonts w:ascii="Times" w:hAnsi="Times"/>
          <w:color w:val="000000"/>
        </w:rPr>
        <w:t>B</w:t>
      </w:r>
      <w:r w:rsidRPr="000871EC">
        <w:rPr>
          <w:rFonts w:ascii="Times" w:hAnsi="Times"/>
          <w:color w:val="000000"/>
        </w:rPr>
        <w:t>aroque theatre liked to conjure, often with incredibly elaborate machinery. Here it is only a carefully concealed rod</w:t>
      </w:r>
      <w:r w:rsidR="00104C93">
        <w:rPr>
          <w:rFonts w:ascii="Times" w:hAnsi="Times"/>
          <w:color w:val="000000"/>
        </w:rPr>
        <w:t>.</w:t>
      </w:r>
      <w:r w:rsidRPr="000871EC">
        <w:rPr>
          <w:rFonts w:ascii="Times" w:hAnsi="Times"/>
          <w:color w:val="000000"/>
        </w:rPr>
        <w:t xml:space="preserve"> </w:t>
      </w:r>
    </w:p>
    <w:p w14:paraId="3F575ABD" w14:textId="6E6D9828" w:rsidR="00F553EC" w:rsidRPr="000871EC" w:rsidRDefault="00F553EC" w:rsidP="00274FCB">
      <w:pPr>
        <w:spacing w:line="360" w:lineRule="auto"/>
        <w:rPr>
          <w:rFonts w:ascii="Times" w:hAnsi="Times"/>
          <w:color w:val="000000"/>
        </w:rPr>
      </w:pPr>
      <w:r w:rsidRPr="000871EC">
        <w:rPr>
          <w:rFonts w:ascii="Times" w:hAnsi="Times"/>
          <w:color w:val="000000"/>
        </w:rPr>
        <w:tab/>
        <w:t xml:space="preserve">Especially theatrical is the use of light. </w:t>
      </w:r>
      <w:r w:rsidR="00D61B0A">
        <w:rPr>
          <w:rFonts w:ascii="Times" w:hAnsi="Times"/>
          <w:color w:val="000000"/>
        </w:rPr>
        <w:t xml:space="preserve"> </w:t>
      </w:r>
      <w:r w:rsidRPr="000871EC">
        <w:rPr>
          <w:rFonts w:ascii="Times" w:hAnsi="Times"/>
          <w:color w:val="000000"/>
        </w:rPr>
        <w:t xml:space="preserve">Frontal illumination is provided by the large window broken into the façade. </w:t>
      </w:r>
      <w:r w:rsidR="00B9234E">
        <w:rPr>
          <w:rFonts w:ascii="Times" w:hAnsi="Times"/>
          <w:color w:val="000000"/>
        </w:rPr>
        <w:t xml:space="preserve"> </w:t>
      </w:r>
      <w:r w:rsidRPr="000871EC">
        <w:rPr>
          <w:rFonts w:ascii="Times" w:hAnsi="Times"/>
          <w:color w:val="000000"/>
        </w:rPr>
        <w:t>Windows in the apse, concealed from our view, light the composition from the sides, a theatrical effect the younger Asam had learned from Bernini. The large oculus above the altar provides a very visible third source of light. This time, however, light is not used to illuminate the drama, but is itself part of it. To represent the heavenly realm the sculptor fuses stuccoed clouds and a burst of golden rays with the warm light entering through yellow panes.</w:t>
      </w:r>
      <w:r w:rsidR="00597D3F">
        <w:rPr>
          <w:rFonts w:ascii="Times" w:hAnsi="Times"/>
          <w:color w:val="000000"/>
        </w:rPr>
        <w:t xml:space="preserve">  </w:t>
      </w:r>
      <w:r w:rsidRPr="000871EC">
        <w:rPr>
          <w:rFonts w:ascii="Times" w:hAnsi="Times"/>
          <w:color w:val="000000"/>
        </w:rPr>
        <w:t xml:space="preserve">Real light and the golden rays representing light are made part of one pictorial whole. </w:t>
      </w:r>
      <w:r w:rsidR="007C7E06">
        <w:rPr>
          <w:rFonts w:ascii="Times" w:hAnsi="Times"/>
          <w:color w:val="000000"/>
        </w:rPr>
        <w:t xml:space="preserve"> </w:t>
      </w:r>
      <w:r w:rsidRPr="000871EC">
        <w:rPr>
          <w:rFonts w:ascii="Times" w:hAnsi="Times"/>
          <w:color w:val="000000"/>
        </w:rPr>
        <w:t xml:space="preserve">Once again the boundary between art and reality is obscured, or rather becomes the object of artistic play. In this respect Rohr points both forward to the rococo to come and back to the high </w:t>
      </w:r>
      <w:r w:rsidR="008E10B4">
        <w:rPr>
          <w:rFonts w:ascii="Times" w:hAnsi="Times"/>
          <w:color w:val="000000"/>
        </w:rPr>
        <w:t>B</w:t>
      </w:r>
      <w:r w:rsidRPr="000871EC">
        <w:rPr>
          <w:rFonts w:ascii="Times" w:hAnsi="Times"/>
          <w:color w:val="000000"/>
        </w:rPr>
        <w:t>aroque of Bernini, particularly to the Cathedra Petri.</w:t>
      </w:r>
    </w:p>
    <w:p w14:paraId="1540E505" w14:textId="6B6C183E" w:rsidR="00F553EC" w:rsidRDefault="00F553EC" w:rsidP="00274FCB">
      <w:pPr>
        <w:spacing w:line="360" w:lineRule="auto"/>
        <w:rPr>
          <w:rFonts w:ascii="Times" w:hAnsi="Times"/>
          <w:color w:val="000000"/>
        </w:rPr>
      </w:pPr>
      <w:r w:rsidRPr="000871EC">
        <w:rPr>
          <w:rFonts w:ascii="Times" w:hAnsi="Times"/>
          <w:color w:val="000000"/>
        </w:rPr>
        <w:tab/>
        <w:t xml:space="preserve">Even if the high altar at Rohr is obviously "infected" by the theatre, it is impossible to speak here of illusionism. </w:t>
      </w:r>
      <w:r w:rsidR="008E10B4">
        <w:rPr>
          <w:rFonts w:ascii="Times" w:hAnsi="Times"/>
          <w:color w:val="000000"/>
        </w:rPr>
        <w:t xml:space="preserve"> </w:t>
      </w:r>
      <w:r w:rsidRPr="000871EC">
        <w:rPr>
          <w:rFonts w:ascii="Times" w:hAnsi="Times"/>
          <w:color w:val="000000"/>
        </w:rPr>
        <w:t xml:space="preserve">As Hitchcock remarks, the altar "preserves aesthetic distance, despite all the realism of the astonished apostles' poses and their existence, life-size, in our own space, by the abstract whiteness of the figures, as in the </w:t>
      </w:r>
      <w:r w:rsidR="00A35356">
        <w:rPr>
          <w:rFonts w:ascii="Times" w:hAnsi="Times"/>
          <w:color w:val="000000"/>
        </w:rPr>
        <w:t>modern</w:t>
      </w:r>
      <w:r w:rsidRPr="000871EC">
        <w:rPr>
          <w:rFonts w:ascii="Times" w:hAnsi="Times"/>
          <w:color w:val="000000"/>
        </w:rPr>
        <w:t xml:space="preserve"> work of George Segal."</w:t>
      </w:r>
      <w:r w:rsidR="008E10B4">
        <w:rPr>
          <w:rFonts w:ascii="Times" w:hAnsi="Times"/>
          <w:color w:val="000000"/>
        </w:rPr>
        <w:t xml:space="preserve">  </w:t>
      </w:r>
      <w:r w:rsidRPr="000871EC">
        <w:rPr>
          <w:rFonts w:ascii="Times" w:hAnsi="Times"/>
          <w:color w:val="000000"/>
        </w:rPr>
        <w:t xml:space="preserve">This whiteness recalls the marble whiteness of Bernini's sculptures, although here the material is not marble, but stucco; in this respect the decoration of the Theatinerkirche and the work of the Wessobrunners provide more obvious antecedents. This whiteness, which was to become characteristic of subsequent </w:t>
      </w:r>
      <w:r w:rsidR="006A5816">
        <w:rPr>
          <w:rFonts w:ascii="Times" w:hAnsi="Times"/>
          <w:color w:val="000000"/>
        </w:rPr>
        <w:t>R</w:t>
      </w:r>
      <w:r w:rsidRPr="000871EC">
        <w:rPr>
          <w:rFonts w:ascii="Times" w:hAnsi="Times"/>
          <w:color w:val="000000"/>
        </w:rPr>
        <w:t xml:space="preserve">ococo sculpture, plays an important part in the play with illusionism that provides one of the keys to the Bavarian </w:t>
      </w:r>
      <w:r w:rsidR="00736BB7">
        <w:rPr>
          <w:rFonts w:ascii="Times" w:hAnsi="Times"/>
          <w:color w:val="000000"/>
        </w:rPr>
        <w:t>R</w:t>
      </w:r>
      <w:r w:rsidRPr="000871EC">
        <w:rPr>
          <w:rFonts w:ascii="Times" w:hAnsi="Times"/>
          <w:color w:val="000000"/>
        </w:rPr>
        <w:t xml:space="preserve">ococo. </w:t>
      </w:r>
    </w:p>
    <w:p w14:paraId="759EBAEB" w14:textId="77777777" w:rsidR="00B054DE" w:rsidRDefault="00B054DE" w:rsidP="00274FCB">
      <w:pPr>
        <w:spacing w:line="360" w:lineRule="auto"/>
        <w:rPr>
          <w:rFonts w:ascii="Times" w:hAnsi="Times"/>
          <w:color w:val="000000"/>
        </w:rPr>
      </w:pPr>
    </w:p>
    <w:p w14:paraId="6575BBDC" w14:textId="7040C709" w:rsidR="00B054DE" w:rsidRDefault="004275E2" w:rsidP="00597D3F">
      <w:pPr>
        <w:spacing w:line="360" w:lineRule="auto"/>
        <w:jc w:val="center"/>
        <w:rPr>
          <w:rFonts w:ascii="Times" w:hAnsi="Times"/>
          <w:color w:val="000000"/>
        </w:rPr>
      </w:pPr>
      <w:r w:rsidRPr="00B054DE">
        <w:rPr>
          <w:rFonts w:ascii="Times" w:hAnsi="Times"/>
          <w:noProof/>
          <w:color w:val="000000"/>
        </w:rPr>
        <w:drawing>
          <wp:inline distT="0" distB="0" distL="0" distR="0" wp14:anchorId="357D6F56" wp14:editId="499B921A">
            <wp:extent cx="5486400" cy="4382770"/>
            <wp:effectExtent l="0" t="0" r="0" b="1143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86400" cy="4382770"/>
                    </a:xfrm>
                    <a:prstGeom prst="rect">
                      <a:avLst/>
                    </a:prstGeom>
                    <a:noFill/>
                    <a:ln>
                      <a:noFill/>
                    </a:ln>
                  </pic:spPr>
                </pic:pic>
              </a:graphicData>
            </a:graphic>
          </wp:inline>
        </w:drawing>
      </w:r>
    </w:p>
    <w:p w14:paraId="70B4D5BD" w14:textId="77777777" w:rsidR="00736BB7" w:rsidRDefault="00736BB7" w:rsidP="00274FCB">
      <w:pPr>
        <w:spacing w:line="360" w:lineRule="auto"/>
        <w:rPr>
          <w:rFonts w:ascii="Times" w:hAnsi="Times"/>
          <w:color w:val="000000"/>
        </w:rPr>
      </w:pPr>
    </w:p>
    <w:p w14:paraId="6478A64C" w14:textId="540B4BD7" w:rsidR="00736BB7" w:rsidRPr="00597D3F" w:rsidRDefault="00B054DE" w:rsidP="00597D3F">
      <w:pPr>
        <w:spacing w:line="360" w:lineRule="auto"/>
        <w:jc w:val="center"/>
        <w:rPr>
          <w:rFonts w:ascii="Times" w:hAnsi="Times"/>
          <w:color w:val="000000"/>
          <w:sz w:val="20"/>
        </w:rPr>
      </w:pPr>
      <w:r w:rsidRPr="00597D3F">
        <w:rPr>
          <w:rFonts w:ascii="Times" w:hAnsi="Times"/>
          <w:color w:val="000000"/>
          <w:sz w:val="20"/>
        </w:rPr>
        <w:t xml:space="preserve">Fig. 14.  Rohr,  </w:t>
      </w:r>
      <w:r w:rsidR="00597D3F" w:rsidRPr="00597D3F">
        <w:rPr>
          <w:rFonts w:ascii="Times" w:hAnsi="Times"/>
          <w:noProof/>
          <w:color w:val="000000"/>
          <w:sz w:val="20"/>
        </w:rPr>
        <w:t xml:space="preserve">Monastery Church of the Assumption of Mary, </w:t>
      </w:r>
      <w:r w:rsidR="00385CF0" w:rsidRPr="00597D3F">
        <w:rPr>
          <w:rFonts w:ascii="Times" w:hAnsi="Times"/>
          <w:color w:val="000000"/>
          <w:sz w:val="20"/>
        </w:rPr>
        <w:t>Egid Qurin Asam</w:t>
      </w:r>
      <w:r w:rsidR="00597D3F">
        <w:rPr>
          <w:rFonts w:ascii="Times" w:hAnsi="Times"/>
          <w:color w:val="000000"/>
          <w:sz w:val="20"/>
        </w:rPr>
        <w:t xml:space="preserve">, </w:t>
      </w:r>
      <w:r w:rsidR="00597D3F" w:rsidRPr="00597D3F">
        <w:rPr>
          <w:rFonts w:ascii="Times" w:hAnsi="Times"/>
          <w:color w:val="000000"/>
          <w:sz w:val="20"/>
        </w:rPr>
        <w:t>17</w:t>
      </w:r>
      <w:r w:rsidR="000E363E">
        <w:rPr>
          <w:rFonts w:ascii="Times" w:hAnsi="Times"/>
          <w:color w:val="000000"/>
          <w:sz w:val="20"/>
        </w:rPr>
        <w:t>17</w:t>
      </w:r>
      <w:r w:rsidR="00597D3F" w:rsidRPr="00597D3F">
        <w:rPr>
          <w:rFonts w:ascii="Times" w:hAnsi="Times"/>
          <w:color w:val="000000"/>
          <w:sz w:val="20"/>
        </w:rPr>
        <w:t>-</w:t>
      </w:r>
      <w:r w:rsidR="00597D3F">
        <w:rPr>
          <w:rFonts w:ascii="Times" w:hAnsi="Times"/>
          <w:color w:val="000000"/>
          <w:sz w:val="20"/>
        </w:rPr>
        <w:t>17</w:t>
      </w:r>
      <w:r w:rsidR="00597D3F" w:rsidRPr="00597D3F">
        <w:rPr>
          <w:rFonts w:ascii="Times" w:hAnsi="Times"/>
          <w:color w:val="000000"/>
          <w:sz w:val="20"/>
        </w:rPr>
        <w:t>23</w:t>
      </w:r>
    </w:p>
    <w:p w14:paraId="0390AE85" w14:textId="77777777" w:rsidR="00F553EC" w:rsidRPr="000871EC" w:rsidRDefault="00F553EC" w:rsidP="00274FCB">
      <w:pPr>
        <w:spacing w:line="360" w:lineRule="auto"/>
        <w:rPr>
          <w:rFonts w:ascii="Times" w:hAnsi="Times"/>
          <w:color w:val="000000"/>
        </w:rPr>
      </w:pPr>
    </w:p>
    <w:p w14:paraId="311995E4" w14:textId="1AFAE913" w:rsidR="002A718C" w:rsidRDefault="00F553EC" w:rsidP="00274FCB">
      <w:pPr>
        <w:spacing w:line="360" w:lineRule="auto"/>
        <w:rPr>
          <w:rFonts w:ascii="Times" w:hAnsi="Times"/>
          <w:i/>
          <w:color w:val="000000"/>
        </w:rPr>
      </w:pPr>
      <w:r w:rsidRPr="000871EC">
        <w:rPr>
          <w:rFonts w:ascii="Times" w:hAnsi="Times"/>
          <w:color w:val="000000"/>
        </w:rPr>
        <w:tab/>
        <w:t xml:space="preserve">7.  Even more theatrical is </w:t>
      </w:r>
      <w:r w:rsidR="00D61B0A">
        <w:rPr>
          <w:rFonts w:ascii="Times" w:hAnsi="Times"/>
          <w:color w:val="000000"/>
        </w:rPr>
        <w:t xml:space="preserve">the older brother </w:t>
      </w:r>
      <w:r w:rsidRPr="000871EC">
        <w:rPr>
          <w:rFonts w:ascii="Times" w:hAnsi="Times"/>
          <w:color w:val="000000"/>
        </w:rPr>
        <w:t>Cosmas Damian Asam’s</w:t>
      </w:r>
      <w:r w:rsidR="00F00DA9">
        <w:rPr>
          <w:rFonts w:ascii="Times" w:hAnsi="Times"/>
          <w:color w:val="000000"/>
        </w:rPr>
        <w:t xml:space="preserve"> </w:t>
      </w:r>
      <w:r w:rsidRPr="000871EC">
        <w:rPr>
          <w:rFonts w:ascii="Times" w:hAnsi="Times"/>
          <w:color w:val="000000"/>
        </w:rPr>
        <w:t>roughly contemporary Weltenburg</w:t>
      </w:r>
      <w:r w:rsidR="000E363E">
        <w:rPr>
          <w:rFonts w:ascii="Times" w:hAnsi="Times"/>
          <w:color w:val="000000"/>
        </w:rPr>
        <w:t xml:space="preserve"> (1716-1724)</w:t>
      </w:r>
      <w:r w:rsidRPr="000871EC">
        <w:rPr>
          <w:rFonts w:ascii="Times" w:hAnsi="Times"/>
          <w:color w:val="000000"/>
        </w:rPr>
        <w:t xml:space="preserve">. Theatrical is already the </w:t>
      </w:r>
      <w:r w:rsidR="002A718C">
        <w:rPr>
          <w:rFonts w:ascii="Times" w:hAnsi="Times"/>
          <w:color w:val="000000"/>
        </w:rPr>
        <w:t xml:space="preserve">Danube </w:t>
      </w:r>
      <w:r w:rsidRPr="000871EC">
        <w:rPr>
          <w:rFonts w:ascii="Times" w:hAnsi="Times"/>
          <w:color w:val="000000"/>
        </w:rPr>
        <w:t>setting.</w:t>
      </w:r>
      <w:r w:rsidR="00597D3F">
        <w:rPr>
          <w:rFonts w:ascii="Times" w:hAnsi="Times"/>
          <w:color w:val="000000"/>
        </w:rPr>
        <w:t xml:space="preserve"> (Fig. 15) </w:t>
      </w:r>
      <w:r w:rsidR="006A5816">
        <w:rPr>
          <w:rFonts w:ascii="Times" w:hAnsi="Times"/>
          <w:color w:val="000000"/>
        </w:rPr>
        <w:t>The</w:t>
      </w:r>
      <w:r w:rsidR="000E363E">
        <w:rPr>
          <w:rFonts w:ascii="Times" w:hAnsi="Times"/>
          <w:color w:val="000000"/>
        </w:rPr>
        <w:t xml:space="preserve"> </w:t>
      </w:r>
      <w:r w:rsidR="00E77E9F">
        <w:rPr>
          <w:rFonts w:ascii="Times" w:hAnsi="Times"/>
          <w:color w:val="000000"/>
        </w:rPr>
        <w:t>inte</w:t>
      </w:r>
      <w:r w:rsidR="009B5388">
        <w:rPr>
          <w:rFonts w:ascii="Times" w:hAnsi="Times"/>
          <w:color w:val="000000"/>
        </w:rPr>
        <w:t>r</w:t>
      </w:r>
      <w:r w:rsidR="00F00DA9">
        <w:rPr>
          <w:rFonts w:ascii="Times" w:hAnsi="Times"/>
          <w:color w:val="000000"/>
        </w:rPr>
        <w:t xml:space="preserve">ior presents us </w:t>
      </w:r>
      <w:r w:rsidR="008E10B4">
        <w:rPr>
          <w:rFonts w:ascii="Times" w:hAnsi="Times"/>
          <w:color w:val="000000"/>
        </w:rPr>
        <w:t>wi</w:t>
      </w:r>
      <w:r w:rsidR="00F00DA9">
        <w:rPr>
          <w:rFonts w:ascii="Times" w:hAnsi="Times"/>
          <w:color w:val="000000"/>
        </w:rPr>
        <w:t xml:space="preserve">th an extreme example of a </w:t>
      </w:r>
      <w:r w:rsidR="00F00DA9" w:rsidRPr="008E10B4">
        <w:rPr>
          <w:rFonts w:ascii="Times" w:hAnsi="Times"/>
          <w:i/>
          <w:color w:val="000000"/>
        </w:rPr>
        <w:t>theatrum sacrtum</w:t>
      </w:r>
      <w:r w:rsidR="00F00DA9">
        <w:rPr>
          <w:rFonts w:ascii="Times" w:hAnsi="Times"/>
          <w:color w:val="000000"/>
        </w:rPr>
        <w:t>.</w:t>
      </w:r>
      <w:r w:rsidR="00597D3F">
        <w:rPr>
          <w:rFonts w:ascii="Times" w:hAnsi="Times"/>
          <w:color w:val="000000"/>
        </w:rPr>
        <w:t xml:space="preserve">  </w:t>
      </w:r>
      <w:r w:rsidRPr="000871EC">
        <w:rPr>
          <w:rFonts w:ascii="Times" w:hAnsi="Times"/>
          <w:color w:val="000000"/>
        </w:rPr>
        <w:t xml:space="preserve">In his </w:t>
      </w:r>
    </w:p>
    <w:p w14:paraId="3E8CC92C" w14:textId="3D9817BB" w:rsidR="002A718C" w:rsidRDefault="008140D0" w:rsidP="0095345F">
      <w:pPr>
        <w:spacing w:line="360" w:lineRule="auto"/>
        <w:rPr>
          <w:rFonts w:ascii="Times" w:hAnsi="Times"/>
          <w:i/>
          <w:color w:val="000000"/>
        </w:rPr>
      </w:pPr>
      <w:r w:rsidRPr="008140D0">
        <w:rPr>
          <w:rFonts w:ascii="Times" w:hAnsi="Times"/>
          <w:i/>
          <w:noProof/>
          <w:color w:val="000000"/>
        </w:rPr>
        <w:drawing>
          <wp:inline distT="0" distB="0" distL="0" distR="0" wp14:anchorId="68791DFF" wp14:editId="279DD8D9">
            <wp:extent cx="5486400" cy="3863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86400" cy="3863340"/>
                    </a:xfrm>
                    <a:prstGeom prst="rect">
                      <a:avLst/>
                    </a:prstGeom>
                  </pic:spPr>
                </pic:pic>
              </a:graphicData>
            </a:graphic>
          </wp:inline>
        </w:drawing>
      </w:r>
    </w:p>
    <w:p w14:paraId="3A0E8369" w14:textId="77777777" w:rsidR="002A718C" w:rsidRDefault="002A718C" w:rsidP="00274FCB">
      <w:pPr>
        <w:spacing w:line="360" w:lineRule="auto"/>
        <w:rPr>
          <w:rFonts w:ascii="Times" w:hAnsi="Times"/>
          <w:i/>
          <w:color w:val="000000"/>
        </w:rPr>
      </w:pPr>
    </w:p>
    <w:p w14:paraId="5A4AD192" w14:textId="42923B21" w:rsidR="002A718C" w:rsidRPr="000E363E" w:rsidRDefault="002A718C" w:rsidP="000E363E">
      <w:pPr>
        <w:spacing w:line="360" w:lineRule="auto"/>
        <w:jc w:val="center"/>
        <w:rPr>
          <w:rFonts w:ascii="Times" w:hAnsi="Times"/>
          <w:color w:val="000000"/>
          <w:sz w:val="20"/>
        </w:rPr>
      </w:pPr>
      <w:r w:rsidRPr="000E363E">
        <w:rPr>
          <w:rFonts w:ascii="Times" w:hAnsi="Times"/>
          <w:color w:val="000000"/>
          <w:sz w:val="20"/>
        </w:rPr>
        <w:t>Fig. 15.   Weltenburg Abbey</w:t>
      </w:r>
    </w:p>
    <w:p w14:paraId="7EF3422B" w14:textId="77777777" w:rsidR="000E363E" w:rsidRPr="000E363E" w:rsidRDefault="000E363E" w:rsidP="000E363E">
      <w:pPr>
        <w:spacing w:line="360" w:lineRule="auto"/>
        <w:jc w:val="center"/>
        <w:rPr>
          <w:rFonts w:ascii="Times" w:hAnsi="Times"/>
          <w:color w:val="000000"/>
          <w:sz w:val="20"/>
        </w:rPr>
      </w:pPr>
    </w:p>
    <w:p w14:paraId="2B0563D5" w14:textId="188149E5" w:rsidR="002A718C" w:rsidRDefault="000E363E" w:rsidP="00274FCB">
      <w:pPr>
        <w:spacing w:line="360" w:lineRule="auto"/>
        <w:rPr>
          <w:rFonts w:ascii="Times" w:hAnsi="Times"/>
          <w:color w:val="000000"/>
        </w:rPr>
      </w:pPr>
      <w:r w:rsidRPr="00F00DA9">
        <w:rPr>
          <w:rFonts w:ascii="Times" w:hAnsi="Times"/>
          <w:i/>
          <w:color w:val="000000"/>
        </w:rPr>
        <w:t xml:space="preserve">Perspectiva </w:t>
      </w:r>
      <w:r w:rsidR="002A718C" w:rsidRPr="00F00DA9">
        <w:rPr>
          <w:rFonts w:ascii="Times" w:hAnsi="Times"/>
          <w:i/>
          <w:color w:val="000000"/>
        </w:rPr>
        <w:t xml:space="preserve">pictorum </w:t>
      </w:r>
      <w:r w:rsidR="00F553EC" w:rsidRPr="00F00DA9">
        <w:rPr>
          <w:rFonts w:ascii="Times" w:hAnsi="Times"/>
          <w:i/>
          <w:color w:val="000000"/>
        </w:rPr>
        <w:t>et architectorum</w:t>
      </w:r>
      <w:r w:rsidR="00F553EC" w:rsidRPr="000871EC">
        <w:rPr>
          <w:rFonts w:ascii="Times" w:hAnsi="Times"/>
          <w:color w:val="000000"/>
        </w:rPr>
        <w:t xml:space="preserve"> Pozzo had recommended opening the apse </w:t>
      </w:r>
      <w:r w:rsidR="002A718C">
        <w:rPr>
          <w:rFonts w:ascii="Times" w:hAnsi="Times"/>
          <w:color w:val="000000"/>
        </w:rPr>
        <w:t xml:space="preserve">of a church </w:t>
      </w:r>
      <w:r w:rsidR="00F553EC" w:rsidRPr="000871EC">
        <w:rPr>
          <w:rFonts w:ascii="Times" w:hAnsi="Times"/>
          <w:color w:val="000000"/>
        </w:rPr>
        <w:t>to a light-filled stage</w:t>
      </w:r>
      <w:r w:rsidR="00597D3F">
        <w:rPr>
          <w:rFonts w:ascii="Times" w:hAnsi="Times"/>
          <w:color w:val="000000"/>
        </w:rPr>
        <w:t xml:space="preserve"> </w:t>
      </w:r>
      <w:r w:rsidR="00682D70">
        <w:rPr>
          <w:rFonts w:ascii="Times" w:hAnsi="Times"/>
          <w:color w:val="000000"/>
        </w:rPr>
        <w:t>(Fig. 16)</w:t>
      </w:r>
      <w:r w:rsidR="006A5816">
        <w:rPr>
          <w:rFonts w:ascii="Times" w:hAnsi="Times"/>
          <w:color w:val="000000"/>
        </w:rPr>
        <w:t>.</w:t>
      </w:r>
      <w:r w:rsidR="00682D70">
        <w:rPr>
          <w:rFonts w:ascii="Times" w:hAnsi="Times"/>
          <w:color w:val="000000"/>
        </w:rPr>
        <w:t xml:space="preserve">  </w:t>
      </w:r>
      <w:r w:rsidR="00F74C02">
        <w:rPr>
          <w:rFonts w:ascii="Times" w:hAnsi="Times"/>
          <w:color w:val="000000"/>
        </w:rPr>
        <w:t>The</w:t>
      </w:r>
      <w:r w:rsidR="00F553EC" w:rsidRPr="000871EC">
        <w:rPr>
          <w:rFonts w:ascii="Times" w:hAnsi="Times"/>
          <w:color w:val="000000"/>
        </w:rPr>
        <w:t xml:space="preserve"> </w:t>
      </w:r>
      <w:r w:rsidR="0095345F">
        <w:rPr>
          <w:rFonts w:ascii="Times" w:hAnsi="Times"/>
          <w:color w:val="000000"/>
        </w:rPr>
        <w:t xml:space="preserve">Asam </w:t>
      </w:r>
      <w:r w:rsidR="00F74C02">
        <w:rPr>
          <w:rFonts w:ascii="Times" w:hAnsi="Times"/>
          <w:color w:val="000000"/>
        </w:rPr>
        <w:t xml:space="preserve">brothers </w:t>
      </w:r>
      <w:r w:rsidR="0095345F">
        <w:rPr>
          <w:rFonts w:ascii="Times" w:hAnsi="Times"/>
          <w:color w:val="000000"/>
        </w:rPr>
        <w:t>follow</w:t>
      </w:r>
      <w:r w:rsidR="00F74C02">
        <w:rPr>
          <w:rFonts w:ascii="Times" w:hAnsi="Times"/>
          <w:color w:val="000000"/>
        </w:rPr>
        <w:t xml:space="preserve"> </w:t>
      </w:r>
      <w:r w:rsidR="0095345F">
        <w:rPr>
          <w:rFonts w:ascii="Times" w:hAnsi="Times"/>
          <w:color w:val="000000"/>
        </w:rPr>
        <w:t xml:space="preserve">that recommendation </w:t>
      </w:r>
    </w:p>
    <w:p w14:paraId="7903CCC8" w14:textId="77777777" w:rsidR="00682D70" w:rsidRDefault="00682D70" w:rsidP="00274FCB">
      <w:pPr>
        <w:spacing w:line="360" w:lineRule="auto"/>
        <w:rPr>
          <w:rFonts w:ascii="Times" w:hAnsi="Times"/>
          <w:color w:val="000000"/>
        </w:rPr>
      </w:pPr>
    </w:p>
    <w:p w14:paraId="21D408A6" w14:textId="075B31BE" w:rsidR="00682D70" w:rsidRDefault="00682D70" w:rsidP="0095345F">
      <w:pPr>
        <w:spacing w:line="360" w:lineRule="auto"/>
        <w:jc w:val="center"/>
        <w:rPr>
          <w:rFonts w:ascii="Times" w:hAnsi="Times"/>
          <w:color w:val="000000"/>
        </w:rPr>
      </w:pPr>
      <w:r w:rsidRPr="00682D70">
        <w:rPr>
          <w:rFonts w:ascii="Times" w:hAnsi="Times"/>
          <w:noProof/>
          <w:color w:val="000000"/>
        </w:rPr>
        <w:drawing>
          <wp:inline distT="0" distB="0" distL="0" distR="0" wp14:anchorId="508FF29B" wp14:editId="75BA5C7E">
            <wp:extent cx="1312252" cy="2150073"/>
            <wp:effectExtent l="0" t="0" r="889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1339107" cy="2194074"/>
                    </a:xfrm>
                    <a:prstGeom prst="rect">
                      <a:avLst/>
                    </a:prstGeom>
                  </pic:spPr>
                </pic:pic>
              </a:graphicData>
            </a:graphic>
          </wp:inline>
        </w:drawing>
      </w:r>
    </w:p>
    <w:p w14:paraId="115E8BFA" w14:textId="77777777" w:rsidR="00682D70" w:rsidRDefault="00682D70" w:rsidP="00274FCB">
      <w:pPr>
        <w:spacing w:line="360" w:lineRule="auto"/>
        <w:rPr>
          <w:rFonts w:ascii="Times" w:hAnsi="Times"/>
          <w:color w:val="000000"/>
        </w:rPr>
      </w:pPr>
    </w:p>
    <w:p w14:paraId="0983C543" w14:textId="097B4164" w:rsidR="00682D70" w:rsidRPr="0095345F" w:rsidRDefault="00682D70" w:rsidP="0095345F">
      <w:pPr>
        <w:spacing w:line="360" w:lineRule="auto"/>
        <w:jc w:val="center"/>
        <w:rPr>
          <w:rFonts w:ascii="Times" w:hAnsi="Times"/>
          <w:i/>
          <w:color w:val="000000"/>
          <w:sz w:val="20"/>
        </w:rPr>
      </w:pPr>
      <w:r w:rsidRPr="0095345F">
        <w:rPr>
          <w:rFonts w:ascii="Times" w:hAnsi="Times"/>
          <w:color w:val="000000"/>
          <w:sz w:val="20"/>
        </w:rPr>
        <w:t xml:space="preserve">Fig. 16.  Andrea Pozzo, Altar Design from the </w:t>
      </w:r>
      <w:r w:rsidR="0095345F" w:rsidRPr="0095345F">
        <w:rPr>
          <w:rFonts w:ascii="Times" w:hAnsi="Times"/>
          <w:i/>
          <w:color w:val="000000"/>
          <w:sz w:val="20"/>
        </w:rPr>
        <w:t>Perspectiva pictorum e</w:t>
      </w:r>
      <w:r w:rsidR="0095345F">
        <w:rPr>
          <w:rFonts w:ascii="Times" w:hAnsi="Times"/>
          <w:i/>
          <w:color w:val="000000"/>
          <w:sz w:val="20"/>
        </w:rPr>
        <w:t xml:space="preserve"> </w:t>
      </w:r>
      <w:r w:rsidRPr="0095345F">
        <w:rPr>
          <w:rFonts w:ascii="Times" w:hAnsi="Times"/>
          <w:i/>
          <w:color w:val="000000"/>
          <w:sz w:val="20"/>
        </w:rPr>
        <w:t>architectorum</w:t>
      </w:r>
    </w:p>
    <w:p w14:paraId="63C93CB2" w14:textId="77777777" w:rsidR="00682D70" w:rsidRDefault="00682D70" w:rsidP="00274FCB">
      <w:pPr>
        <w:spacing w:line="360" w:lineRule="auto"/>
        <w:rPr>
          <w:rFonts w:ascii="Times" w:hAnsi="Times"/>
          <w:color w:val="000000"/>
        </w:rPr>
      </w:pPr>
    </w:p>
    <w:p w14:paraId="3A2A74BF" w14:textId="6B2B2041" w:rsidR="00682D70" w:rsidRDefault="0095345F" w:rsidP="00274FCB">
      <w:pPr>
        <w:spacing w:line="360" w:lineRule="auto"/>
        <w:rPr>
          <w:rFonts w:ascii="Times" w:hAnsi="Times"/>
          <w:color w:val="000000"/>
        </w:rPr>
      </w:pPr>
      <w:r w:rsidRPr="0095345F">
        <w:rPr>
          <w:rFonts w:ascii="Times" w:hAnsi="Times"/>
          <w:noProof/>
          <w:color w:val="000000"/>
        </w:rPr>
        <w:drawing>
          <wp:inline distT="0" distB="0" distL="0" distR="0" wp14:anchorId="70814563" wp14:editId="42117521">
            <wp:extent cx="5486400" cy="72745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6400" cy="7274560"/>
                    </a:xfrm>
                    <a:prstGeom prst="rect">
                      <a:avLst/>
                    </a:prstGeom>
                  </pic:spPr>
                </pic:pic>
              </a:graphicData>
            </a:graphic>
          </wp:inline>
        </w:drawing>
      </w:r>
    </w:p>
    <w:p w14:paraId="09CD9570" w14:textId="77777777" w:rsidR="00682D70" w:rsidRDefault="00682D70" w:rsidP="00274FCB">
      <w:pPr>
        <w:spacing w:line="360" w:lineRule="auto"/>
        <w:rPr>
          <w:rFonts w:ascii="Times" w:hAnsi="Times"/>
          <w:color w:val="000000"/>
        </w:rPr>
      </w:pPr>
    </w:p>
    <w:p w14:paraId="2EEA9932" w14:textId="2A1034DC" w:rsidR="00682D70" w:rsidRPr="000E363E" w:rsidRDefault="0095345F" w:rsidP="000E363E">
      <w:pPr>
        <w:spacing w:line="360" w:lineRule="auto"/>
        <w:jc w:val="center"/>
        <w:rPr>
          <w:rFonts w:ascii="Times" w:hAnsi="Times"/>
          <w:color w:val="000000"/>
          <w:sz w:val="20"/>
        </w:rPr>
      </w:pPr>
      <w:r w:rsidRPr="000E363E">
        <w:rPr>
          <w:rFonts w:ascii="Times" w:hAnsi="Times"/>
          <w:color w:val="000000"/>
          <w:sz w:val="20"/>
        </w:rPr>
        <w:t>Fig. 17.  Weltenburg, High Altar, St</w:t>
      </w:r>
      <w:r w:rsidR="000E363E" w:rsidRPr="000E363E">
        <w:rPr>
          <w:rFonts w:ascii="Times" w:hAnsi="Times"/>
          <w:color w:val="000000"/>
          <w:sz w:val="20"/>
        </w:rPr>
        <w:t>.</w:t>
      </w:r>
      <w:r w:rsidRPr="000E363E">
        <w:rPr>
          <w:rFonts w:ascii="Times" w:hAnsi="Times"/>
          <w:color w:val="000000"/>
          <w:sz w:val="20"/>
        </w:rPr>
        <w:t xml:space="preserve"> George</w:t>
      </w:r>
      <w:r w:rsidR="00F74C02" w:rsidRPr="000E363E">
        <w:rPr>
          <w:rFonts w:ascii="Times" w:hAnsi="Times"/>
          <w:color w:val="000000"/>
          <w:sz w:val="20"/>
        </w:rPr>
        <w:t>, Egid Quirin Asam, 1723</w:t>
      </w:r>
    </w:p>
    <w:p w14:paraId="145A9463" w14:textId="0CCC71CB" w:rsidR="004D3BA6" w:rsidRDefault="006A5816" w:rsidP="00274FCB">
      <w:pPr>
        <w:spacing w:line="360" w:lineRule="auto"/>
        <w:rPr>
          <w:rFonts w:ascii="Times" w:hAnsi="Times"/>
          <w:color w:val="000000"/>
        </w:rPr>
      </w:pPr>
      <w:r>
        <w:rPr>
          <w:rFonts w:ascii="Times" w:hAnsi="Times"/>
          <w:color w:val="000000"/>
        </w:rPr>
        <w:t xml:space="preserve">(Fig. </w:t>
      </w:r>
      <w:r w:rsidR="0095345F">
        <w:rPr>
          <w:rFonts w:ascii="Times" w:hAnsi="Times"/>
          <w:color w:val="000000"/>
        </w:rPr>
        <w:t>17).</w:t>
      </w:r>
      <w:r w:rsidR="0095345F" w:rsidRPr="000871EC">
        <w:rPr>
          <w:rFonts w:ascii="Times" w:hAnsi="Times"/>
          <w:color w:val="000000"/>
        </w:rPr>
        <w:t xml:space="preserve"> </w:t>
      </w:r>
      <w:r>
        <w:rPr>
          <w:rFonts w:ascii="Times" w:hAnsi="Times"/>
          <w:color w:val="000000"/>
        </w:rPr>
        <w:t xml:space="preserve"> Cosmas Damian </w:t>
      </w:r>
      <w:r w:rsidR="000E363E">
        <w:rPr>
          <w:rFonts w:ascii="Times" w:hAnsi="Times"/>
          <w:color w:val="000000"/>
        </w:rPr>
        <w:t xml:space="preserve">Asam </w:t>
      </w:r>
      <w:r w:rsidR="00F553EC" w:rsidRPr="000871EC">
        <w:rPr>
          <w:rFonts w:ascii="Times" w:hAnsi="Times"/>
          <w:color w:val="000000"/>
        </w:rPr>
        <w:t>extends it further to the nave vault</w:t>
      </w:r>
      <w:r w:rsidR="000E363E">
        <w:rPr>
          <w:rFonts w:ascii="Times" w:hAnsi="Times"/>
          <w:color w:val="000000"/>
        </w:rPr>
        <w:t xml:space="preserve"> (Fig. 18)</w:t>
      </w:r>
      <w:r w:rsidR="00F553EC" w:rsidRPr="000871EC">
        <w:rPr>
          <w:rFonts w:ascii="Times" w:hAnsi="Times"/>
          <w:color w:val="000000"/>
        </w:rPr>
        <w:t xml:space="preserve">, into which an oval has, quite literally, been cut </w:t>
      </w:r>
      <w:r>
        <w:rPr>
          <w:rFonts w:ascii="Times" w:hAnsi="Times"/>
          <w:color w:val="000000"/>
        </w:rPr>
        <w:t xml:space="preserve">(Fig. 21) </w:t>
      </w:r>
      <w:r w:rsidR="00F553EC" w:rsidRPr="000871EC">
        <w:rPr>
          <w:rFonts w:ascii="Times" w:hAnsi="Times"/>
          <w:color w:val="000000"/>
        </w:rPr>
        <w:t>that allows us to see the heavenly theat</w:t>
      </w:r>
      <w:r>
        <w:rPr>
          <w:rFonts w:ascii="Times" w:hAnsi="Times"/>
          <w:color w:val="000000"/>
        </w:rPr>
        <w:t>er</w:t>
      </w:r>
      <w:r w:rsidR="00F553EC" w:rsidRPr="000871EC">
        <w:rPr>
          <w:rFonts w:ascii="Times" w:hAnsi="Times"/>
          <w:color w:val="000000"/>
        </w:rPr>
        <w:t xml:space="preserve"> painted on the flat ceiling above</w:t>
      </w:r>
      <w:r w:rsidR="00B46BF7">
        <w:rPr>
          <w:rFonts w:ascii="Times" w:hAnsi="Times"/>
          <w:color w:val="000000"/>
        </w:rPr>
        <w:t xml:space="preserve"> </w:t>
      </w:r>
      <w:r w:rsidR="00682D70">
        <w:rPr>
          <w:rFonts w:ascii="Times" w:hAnsi="Times"/>
          <w:color w:val="000000"/>
        </w:rPr>
        <w:t xml:space="preserve">(Fig. </w:t>
      </w:r>
      <w:r>
        <w:rPr>
          <w:rFonts w:ascii="Times" w:hAnsi="Times"/>
          <w:color w:val="000000"/>
        </w:rPr>
        <w:t>20</w:t>
      </w:r>
      <w:r w:rsidR="00682D70">
        <w:rPr>
          <w:rFonts w:ascii="Times" w:hAnsi="Times"/>
          <w:color w:val="000000"/>
        </w:rPr>
        <w:t>)</w:t>
      </w:r>
      <w:r w:rsidR="00B46BF7">
        <w:rPr>
          <w:rFonts w:ascii="Times" w:hAnsi="Times"/>
          <w:color w:val="000000"/>
        </w:rPr>
        <w:t xml:space="preserve">. </w:t>
      </w:r>
      <w:r w:rsidR="00682D70">
        <w:rPr>
          <w:rFonts w:ascii="Times" w:hAnsi="Times"/>
          <w:color w:val="000000"/>
        </w:rPr>
        <w:t xml:space="preserve"> </w:t>
      </w:r>
      <w:r w:rsidR="00F553EC" w:rsidRPr="000871EC">
        <w:rPr>
          <w:rFonts w:ascii="Times" w:hAnsi="Times"/>
          <w:color w:val="000000"/>
        </w:rPr>
        <w:t xml:space="preserve">The nave's darkness contrasts with the light </w:t>
      </w:r>
    </w:p>
    <w:p w14:paraId="71FB5741" w14:textId="77777777" w:rsidR="004D3BA6" w:rsidRDefault="004D3BA6" w:rsidP="00274FCB">
      <w:pPr>
        <w:spacing w:line="360" w:lineRule="auto"/>
        <w:rPr>
          <w:rFonts w:ascii="Times" w:hAnsi="Times"/>
          <w:color w:val="000000"/>
        </w:rPr>
      </w:pPr>
    </w:p>
    <w:p w14:paraId="04331588" w14:textId="1CD76F4E" w:rsidR="00FB0AAE" w:rsidRDefault="00FB0AAE" w:rsidP="00FB0AAE">
      <w:pPr>
        <w:spacing w:line="360" w:lineRule="auto"/>
        <w:jc w:val="center"/>
        <w:rPr>
          <w:rFonts w:ascii="Times" w:hAnsi="Times"/>
          <w:color w:val="000000"/>
        </w:rPr>
      </w:pPr>
      <w:r w:rsidRPr="00FB0AAE">
        <w:rPr>
          <w:rFonts w:ascii="Times" w:hAnsi="Times"/>
          <w:noProof/>
          <w:color w:val="000000"/>
        </w:rPr>
        <w:drawing>
          <wp:inline distT="0" distB="0" distL="0" distR="0" wp14:anchorId="0FD5D7EF" wp14:editId="391C4B6F">
            <wp:extent cx="3886590" cy="287580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3943950" cy="2918249"/>
                    </a:xfrm>
                    <a:prstGeom prst="rect">
                      <a:avLst/>
                    </a:prstGeom>
                  </pic:spPr>
                </pic:pic>
              </a:graphicData>
            </a:graphic>
          </wp:inline>
        </w:drawing>
      </w:r>
    </w:p>
    <w:p w14:paraId="09AD3F89" w14:textId="77777777" w:rsidR="00FB0AAE" w:rsidRDefault="00FB0AAE" w:rsidP="00274FCB">
      <w:pPr>
        <w:spacing w:line="360" w:lineRule="auto"/>
        <w:rPr>
          <w:rFonts w:ascii="Times" w:hAnsi="Times"/>
          <w:color w:val="000000"/>
        </w:rPr>
      </w:pPr>
    </w:p>
    <w:p w14:paraId="6C19B3EF" w14:textId="47285B00" w:rsidR="00FB0AAE" w:rsidRDefault="00FB0AAE" w:rsidP="00FB0AAE">
      <w:pPr>
        <w:spacing w:line="360" w:lineRule="auto"/>
        <w:jc w:val="center"/>
        <w:rPr>
          <w:rFonts w:ascii="Times" w:hAnsi="Times"/>
          <w:color w:val="000000"/>
          <w:sz w:val="20"/>
        </w:rPr>
      </w:pPr>
      <w:r w:rsidRPr="00FB0AAE">
        <w:rPr>
          <w:rFonts w:ascii="Times" w:hAnsi="Times"/>
          <w:color w:val="000000"/>
          <w:sz w:val="20"/>
        </w:rPr>
        <w:t>Fig. 18. Weltenburg, View of the Fresco by Cosmas Danian Asam</w:t>
      </w:r>
    </w:p>
    <w:p w14:paraId="76B0A4FE" w14:textId="77777777" w:rsidR="00B46BF7" w:rsidRPr="00FB0AAE" w:rsidRDefault="00B46BF7" w:rsidP="00FB0AAE">
      <w:pPr>
        <w:spacing w:line="360" w:lineRule="auto"/>
        <w:jc w:val="center"/>
        <w:rPr>
          <w:rFonts w:ascii="Times" w:hAnsi="Times"/>
          <w:color w:val="000000"/>
          <w:sz w:val="20"/>
        </w:rPr>
      </w:pPr>
    </w:p>
    <w:p w14:paraId="699E02CB" w14:textId="43DE0B27" w:rsidR="00FB0AAE" w:rsidRDefault="00FB0AAE" w:rsidP="00FB0AAE">
      <w:pPr>
        <w:spacing w:line="360" w:lineRule="auto"/>
        <w:jc w:val="center"/>
        <w:rPr>
          <w:rFonts w:ascii="Times" w:hAnsi="Times"/>
          <w:color w:val="000000"/>
        </w:rPr>
      </w:pPr>
      <w:r w:rsidRPr="004D3BA6">
        <w:rPr>
          <w:rFonts w:ascii="Times" w:hAnsi="Times"/>
          <w:noProof/>
          <w:color w:val="000000"/>
        </w:rPr>
        <w:drawing>
          <wp:inline distT="0" distB="0" distL="0" distR="0" wp14:anchorId="54F4EA64" wp14:editId="08A7F4D4">
            <wp:extent cx="2060237" cy="2434371"/>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079854" cy="2457550"/>
                    </a:xfrm>
                    <a:prstGeom prst="rect">
                      <a:avLst/>
                    </a:prstGeom>
                  </pic:spPr>
                </pic:pic>
              </a:graphicData>
            </a:graphic>
          </wp:inline>
        </w:drawing>
      </w:r>
    </w:p>
    <w:p w14:paraId="385EB953" w14:textId="77777777" w:rsidR="00FB0AAE" w:rsidRDefault="00FB0AAE" w:rsidP="00FB0AAE">
      <w:pPr>
        <w:spacing w:line="360" w:lineRule="auto"/>
        <w:jc w:val="center"/>
        <w:rPr>
          <w:rFonts w:ascii="Times" w:hAnsi="Times"/>
          <w:color w:val="000000"/>
        </w:rPr>
      </w:pPr>
    </w:p>
    <w:p w14:paraId="081B4611" w14:textId="7237F2F4" w:rsidR="00FB0AAE" w:rsidRPr="004D3BA6" w:rsidRDefault="00FB0AAE" w:rsidP="00FB0AAE">
      <w:pPr>
        <w:spacing w:line="360" w:lineRule="auto"/>
        <w:jc w:val="center"/>
        <w:rPr>
          <w:rFonts w:ascii="Times" w:hAnsi="Times"/>
          <w:color w:val="000000"/>
          <w:sz w:val="20"/>
        </w:rPr>
      </w:pPr>
      <w:r w:rsidRPr="004D3BA6">
        <w:rPr>
          <w:rFonts w:ascii="Times" w:hAnsi="Times"/>
          <w:color w:val="000000"/>
          <w:sz w:val="20"/>
        </w:rPr>
        <w:t>Fig. 1</w:t>
      </w:r>
      <w:r>
        <w:rPr>
          <w:rFonts w:ascii="Times" w:hAnsi="Times"/>
          <w:color w:val="000000"/>
          <w:sz w:val="20"/>
        </w:rPr>
        <w:t>9</w:t>
      </w:r>
      <w:r w:rsidRPr="004D3BA6">
        <w:rPr>
          <w:rFonts w:ascii="Times" w:hAnsi="Times"/>
          <w:color w:val="000000"/>
          <w:sz w:val="20"/>
        </w:rPr>
        <w:t xml:space="preserve">. </w:t>
      </w:r>
      <w:r>
        <w:rPr>
          <w:rFonts w:ascii="Times" w:hAnsi="Times"/>
          <w:color w:val="000000"/>
          <w:sz w:val="20"/>
        </w:rPr>
        <w:t xml:space="preserve"> </w:t>
      </w:r>
      <w:r w:rsidRPr="004D3BA6">
        <w:rPr>
          <w:rFonts w:ascii="Times" w:hAnsi="Times"/>
          <w:color w:val="000000"/>
          <w:sz w:val="20"/>
        </w:rPr>
        <w:t>Weltenburg</w:t>
      </w:r>
      <w:r>
        <w:rPr>
          <w:rFonts w:ascii="Times" w:hAnsi="Times"/>
          <w:color w:val="000000"/>
          <w:sz w:val="20"/>
        </w:rPr>
        <w:t xml:space="preserve"> Abbey</w:t>
      </w:r>
      <w:r w:rsidRPr="004D3BA6">
        <w:rPr>
          <w:rFonts w:ascii="Times" w:hAnsi="Times"/>
          <w:color w:val="000000"/>
          <w:sz w:val="20"/>
        </w:rPr>
        <w:t>, Section and Plan</w:t>
      </w:r>
    </w:p>
    <w:p w14:paraId="1F367B0C" w14:textId="77777777" w:rsidR="00FB0AAE" w:rsidRDefault="00FB0AAE" w:rsidP="00274FCB">
      <w:pPr>
        <w:spacing w:line="360" w:lineRule="auto"/>
        <w:rPr>
          <w:rFonts w:ascii="Times" w:hAnsi="Times"/>
          <w:color w:val="000000"/>
        </w:rPr>
      </w:pPr>
    </w:p>
    <w:p w14:paraId="195BB153" w14:textId="77777777" w:rsidR="00FB0AAE" w:rsidRDefault="00FB0AAE" w:rsidP="00274FCB">
      <w:pPr>
        <w:spacing w:line="360" w:lineRule="auto"/>
        <w:rPr>
          <w:rFonts w:ascii="Times" w:hAnsi="Times"/>
          <w:color w:val="000000"/>
        </w:rPr>
      </w:pPr>
    </w:p>
    <w:p w14:paraId="6083CFEC" w14:textId="24D4302C" w:rsidR="00F553EC" w:rsidRPr="00B46BF7" w:rsidRDefault="006A5816" w:rsidP="00274FCB">
      <w:pPr>
        <w:spacing w:line="360" w:lineRule="auto"/>
        <w:rPr>
          <w:rFonts w:ascii="Times" w:hAnsi="Times"/>
          <w:color w:val="000000"/>
        </w:rPr>
      </w:pPr>
      <w:r w:rsidRPr="000871EC">
        <w:rPr>
          <w:rFonts w:ascii="Times" w:hAnsi="Times"/>
          <w:color w:val="000000"/>
        </w:rPr>
        <w:t xml:space="preserve">that floods the </w:t>
      </w:r>
      <w:r w:rsidR="00FB0AAE" w:rsidRPr="000871EC">
        <w:rPr>
          <w:rFonts w:ascii="Times" w:hAnsi="Times"/>
          <w:color w:val="000000"/>
        </w:rPr>
        <w:t>two "stages" of the main fresco and the high altar from concealed windows</w:t>
      </w:r>
      <w:r w:rsidR="00B46BF7">
        <w:rPr>
          <w:rFonts w:ascii="Times" w:hAnsi="Times"/>
          <w:color w:val="000000"/>
        </w:rPr>
        <w:t xml:space="preserve">.  </w:t>
      </w:r>
      <w:r w:rsidR="00F553EC" w:rsidRPr="000871EC">
        <w:rPr>
          <w:rFonts w:ascii="Times" w:hAnsi="Times"/>
          <w:color w:val="000000"/>
        </w:rPr>
        <w:t>The altar's Bernini columns provide less a stage architecture than a proscenium arch.</w:t>
      </w:r>
      <w:r w:rsidR="00B46BF7">
        <w:rPr>
          <w:rFonts w:ascii="Times" w:hAnsi="Times"/>
          <w:color w:val="000000"/>
        </w:rPr>
        <w:t xml:space="preserve">   </w:t>
      </w:r>
      <w:r w:rsidR="00F553EC" w:rsidRPr="000871EC">
        <w:rPr>
          <w:rFonts w:ascii="Times" w:hAnsi="Times"/>
          <w:color w:val="000000"/>
        </w:rPr>
        <w:t>Similarly the gilded statues of St. Martinus and St. Maurus, which flank the polychromed central group, are not actors in a play, but part of the frame, although they are also speakers, mediating between us and the sacred spectacle</w:t>
      </w:r>
      <w:r>
        <w:rPr>
          <w:rFonts w:ascii="Times" w:hAnsi="Times"/>
          <w:color w:val="000000"/>
        </w:rPr>
        <w:t xml:space="preserve"> </w:t>
      </w:r>
      <w:r w:rsidR="00B46BF7">
        <w:rPr>
          <w:rFonts w:ascii="Times" w:hAnsi="Times"/>
          <w:color w:val="000000"/>
        </w:rPr>
        <w:t>(Fig. 17)</w:t>
      </w:r>
      <w:r w:rsidR="00F553EC" w:rsidRPr="000871EC">
        <w:rPr>
          <w:rFonts w:ascii="Times" w:hAnsi="Times"/>
          <w:color w:val="000000"/>
        </w:rPr>
        <w:t xml:space="preserve">. St. Maurus on the right is also a portrait of Maurus Bächl, the abbot who had called the </w:t>
      </w:r>
      <w:r w:rsidR="008E10B4">
        <w:rPr>
          <w:rFonts w:ascii="Times" w:hAnsi="Times"/>
          <w:color w:val="000000"/>
        </w:rPr>
        <w:t>b</w:t>
      </w:r>
      <w:r w:rsidR="00F553EC" w:rsidRPr="000871EC">
        <w:rPr>
          <w:rFonts w:ascii="Times" w:hAnsi="Times"/>
          <w:color w:val="000000"/>
        </w:rPr>
        <w:t>rothers Asam to We</w:t>
      </w:r>
      <w:r>
        <w:rPr>
          <w:rFonts w:ascii="Times" w:hAnsi="Times"/>
          <w:color w:val="000000"/>
        </w:rPr>
        <w:t>l</w:t>
      </w:r>
      <w:r w:rsidR="00F553EC" w:rsidRPr="000871EC">
        <w:rPr>
          <w:rFonts w:ascii="Times" w:hAnsi="Times"/>
          <w:color w:val="000000"/>
        </w:rPr>
        <w:t>tenburg and to whom we therefore owe this heavenly theatre.</w:t>
      </w:r>
    </w:p>
    <w:p w14:paraId="3B90B340" w14:textId="0279A98E" w:rsidR="00B46BF7" w:rsidRDefault="00F553EC" w:rsidP="00274FCB">
      <w:pPr>
        <w:spacing w:line="360" w:lineRule="auto"/>
        <w:rPr>
          <w:rFonts w:ascii="Times" w:hAnsi="Times"/>
          <w:color w:val="000000"/>
        </w:rPr>
      </w:pPr>
      <w:r w:rsidRPr="000871EC">
        <w:rPr>
          <w:rFonts w:ascii="Times" w:hAnsi="Times"/>
          <w:color w:val="000000"/>
        </w:rPr>
        <w:tab/>
        <w:t xml:space="preserve">Cosmas Damian's fresco of the Immaculata furnishes a bright backdrop; the concealed windows, their light intensified by a hidden reflecting mirror, let us experience this image not so much as lit as itself a source of light. </w:t>
      </w:r>
      <w:r w:rsidR="00B46BF7">
        <w:rPr>
          <w:rFonts w:ascii="Times" w:hAnsi="Times"/>
          <w:color w:val="000000"/>
        </w:rPr>
        <w:t xml:space="preserve"> </w:t>
      </w:r>
      <w:r w:rsidRPr="000871EC">
        <w:rPr>
          <w:rFonts w:ascii="Times" w:hAnsi="Times"/>
          <w:color w:val="000000"/>
        </w:rPr>
        <w:t xml:space="preserve">Silhouetted against this light, St. George </w:t>
      </w:r>
      <w:r w:rsidR="008E10B4">
        <w:rPr>
          <w:rFonts w:ascii="Times" w:hAnsi="Times"/>
          <w:color w:val="000000"/>
        </w:rPr>
        <w:t>o</w:t>
      </w:r>
      <w:r w:rsidRPr="000871EC">
        <w:rPr>
          <w:rFonts w:ascii="Times" w:hAnsi="Times"/>
          <w:color w:val="000000"/>
        </w:rPr>
        <w:t>n his charger possesses all the fragile elegance of a rococo knight</w:t>
      </w:r>
      <w:r w:rsidR="00B46BF7">
        <w:rPr>
          <w:rFonts w:ascii="Times" w:hAnsi="Times"/>
          <w:color w:val="000000"/>
        </w:rPr>
        <w:t xml:space="preserve"> (Fig. </w:t>
      </w:r>
      <w:r w:rsidR="006A5816">
        <w:rPr>
          <w:rFonts w:ascii="Times" w:hAnsi="Times"/>
          <w:color w:val="000000"/>
        </w:rPr>
        <w:t>20</w:t>
      </w:r>
      <w:r w:rsidR="00B46BF7">
        <w:rPr>
          <w:rFonts w:ascii="Times" w:hAnsi="Times"/>
          <w:color w:val="000000"/>
        </w:rPr>
        <w:t>)</w:t>
      </w:r>
      <w:r w:rsidRPr="000871EC">
        <w:rPr>
          <w:rFonts w:ascii="Times" w:hAnsi="Times"/>
          <w:color w:val="000000"/>
        </w:rPr>
        <w:t xml:space="preserve">. The </w:t>
      </w:r>
    </w:p>
    <w:p w14:paraId="4892D643" w14:textId="3AD9716F" w:rsidR="00B46BF7" w:rsidRDefault="00B46BF7" w:rsidP="00274FCB">
      <w:pPr>
        <w:spacing w:line="360" w:lineRule="auto"/>
        <w:rPr>
          <w:rFonts w:ascii="Times" w:hAnsi="Times"/>
          <w:color w:val="000000"/>
        </w:rPr>
      </w:pPr>
    </w:p>
    <w:p w14:paraId="4DB7A116" w14:textId="4B28B959" w:rsidR="00B46BF7" w:rsidRDefault="00B46BF7" w:rsidP="00B46BF7">
      <w:pPr>
        <w:spacing w:line="360" w:lineRule="auto"/>
        <w:jc w:val="center"/>
        <w:rPr>
          <w:rFonts w:ascii="Times" w:hAnsi="Times"/>
          <w:color w:val="000000"/>
        </w:rPr>
      </w:pPr>
      <w:r w:rsidRPr="00B46BF7">
        <w:rPr>
          <w:rFonts w:ascii="Times" w:hAnsi="Times"/>
          <w:noProof/>
          <w:color w:val="000000"/>
        </w:rPr>
        <w:drawing>
          <wp:inline distT="0" distB="0" distL="0" distR="0" wp14:anchorId="745B5762" wp14:editId="20A5B1DF">
            <wp:extent cx="3380547" cy="4494876"/>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46547" cy="4582631"/>
                    </a:xfrm>
                    <a:prstGeom prst="rect">
                      <a:avLst/>
                    </a:prstGeom>
                  </pic:spPr>
                </pic:pic>
              </a:graphicData>
            </a:graphic>
          </wp:inline>
        </w:drawing>
      </w:r>
    </w:p>
    <w:p w14:paraId="1D36DF3F" w14:textId="77777777" w:rsidR="00B46BF7" w:rsidRDefault="00B46BF7" w:rsidP="00274FCB">
      <w:pPr>
        <w:spacing w:line="360" w:lineRule="auto"/>
        <w:rPr>
          <w:rFonts w:ascii="Times" w:hAnsi="Times"/>
          <w:color w:val="000000"/>
        </w:rPr>
      </w:pPr>
    </w:p>
    <w:p w14:paraId="24FD32F1" w14:textId="35E10F44" w:rsidR="00B46BF7" w:rsidRPr="00B46BF7" w:rsidRDefault="00B46BF7" w:rsidP="00B46BF7">
      <w:pPr>
        <w:spacing w:line="360" w:lineRule="auto"/>
        <w:jc w:val="center"/>
        <w:rPr>
          <w:rFonts w:ascii="Times" w:hAnsi="Times"/>
          <w:color w:val="000000"/>
          <w:sz w:val="20"/>
        </w:rPr>
      </w:pPr>
      <w:r w:rsidRPr="00B46BF7">
        <w:rPr>
          <w:rFonts w:ascii="Times" w:hAnsi="Times"/>
          <w:color w:val="000000"/>
          <w:sz w:val="20"/>
        </w:rPr>
        <w:t xml:space="preserve">Fig. </w:t>
      </w:r>
      <w:r w:rsidR="006A5816">
        <w:rPr>
          <w:rFonts w:ascii="Times" w:hAnsi="Times"/>
          <w:color w:val="000000"/>
          <w:sz w:val="20"/>
        </w:rPr>
        <w:t>20</w:t>
      </w:r>
      <w:r w:rsidR="00DE0186">
        <w:rPr>
          <w:rFonts w:ascii="Times" w:hAnsi="Times"/>
          <w:color w:val="000000"/>
          <w:sz w:val="20"/>
        </w:rPr>
        <w:t xml:space="preserve">.  </w:t>
      </w:r>
      <w:r w:rsidRPr="00B46BF7">
        <w:rPr>
          <w:rFonts w:ascii="Times" w:hAnsi="Times"/>
          <w:color w:val="000000"/>
          <w:sz w:val="20"/>
        </w:rPr>
        <w:t>Weltenburg, H</w:t>
      </w:r>
      <w:r>
        <w:rPr>
          <w:rFonts w:ascii="Times" w:hAnsi="Times"/>
          <w:color w:val="000000"/>
          <w:sz w:val="20"/>
        </w:rPr>
        <w:t>i</w:t>
      </w:r>
      <w:r w:rsidRPr="00B46BF7">
        <w:rPr>
          <w:rFonts w:ascii="Times" w:hAnsi="Times"/>
          <w:color w:val="000000"/>
          <w:sz w:val="20"/>
        </w:rPr>
        <w:t>gh Altar, St. George</w:t>
      </w:r>
    </w:p>
    <w:p w14:paraId="2B7F4CF9" w14:textId="77777777" w:rsidR="00B46BF7" w:rsidRDefault="00B46BF7" w:rsidP="00274FCB">
      <w:pPr>
        <w:spacing w:line="360" w:lineRule="auto"/>
        <w:rPr>
          <w:rFonts w:ascii="Times" w:hAnsi="Times"/>
          <w:color w:val="000000"/>
        </w:rPr>
      </w:pPr>
    </w:p>
    <w:p w14:paraId="7E9430D9" w14:textId="3D9252AE" w:rsidR="00DE0186" w:rsidRDefault="00F553EC" w:rsidP="00274FCB">
      <w:pPr>
        <w:spacing w:line="360" w:lineRule="auto"/>
        <w:rPr>
          <w:rFonts w:ascii="Times" w:hAnsi="Times"/>
          <w:color w:val="000000"/>
        </w:rPr>
      </w:pPr>
      <w:r w:rsidRPr="000871EC">
        <w:rPr>
          <w:rFonts w:ascii="Times" w:hAnsi="Times"/>
          <w:color w:val="000000"/>
        </w:rPr>
        <w:t>glittering dragon and the elegant princess hint at fairy tales</w:t>
      </w:r>
      <w:r w:rsidR="008E10B4">
        <w:rPr>
          <w:rFonts w:ascii="Times" w:hAnsi="Times"/>
          <w:color w:val="000000"/>
        </w:rPr>
        <w:t xml:space="preserve"> —</w:t>
      </w:r>
      <w:r w:rsidRPr="000871EC">
        <w:rPr>
          <w:rFonts w:ascii="Times" w:hAnsi="Times"/>
          <w:color w:val="000000"/>
        </w:rPr>
        <w:t xml:space="preserve">magical, but not quite to be taken seriously. </w:t>
      </w:r>
      <w:r w:rsidR="008E10B4">
        <w:rPr>
          <w:rFonts w:ascii="Times" w:hAnsi="Times"/>
          <w:color w:val="000000"/>
        </w:rPr>
        <w:t xml:space="preserve"> </w:t>
      </w:r>
      <w:r w:rsidRPr="000871EC">
        <w:rPr>
          <w:rFonts w:ascii="Times" w:hAnsi="Times"/>
          <w:color w:val="000000"/>
        </w:rPr>
        <w:t xml:space="preserve">Once again it is impossible to speak of illusionism. </w:t>
      </w:r>
      <w:r w:rsidR="008E10B4">
        <w:rPr>
          <w:rFonts w:ascii="Times" w:hAnsi="Times"/>
          <w:color w:val="000000"/>
        </w:rPr>
        <w:t xml:space="preserve"> </w:t>
      </w:r>
      <w:r w:rsidRPr="000871EC">
        <w:rPr>
          <w:rFonts w:ascii="Times" w:hAnsi="Times"/>
          <w:color w:val="000000"/>
        </w:rPr>
        <w:t xml:space="preserve">Aesthetic distance is established by the pedestal that makes this St. George a representation of a statue, recalling a host of such statues, including representations of heroic emperors and kings and of even more heroic Christian saints. </w:t>
      </w:r>
      <w:r w:rsidR="008E10B4">
        <w:rPr>
          <w:rFonts w:ascii="Times" w:hAnsi="Times"/>
          <w:color w:val="000000"/>
        </w:rPr>
        <w:t xml:space="preserve"> </w:t>
      </w:r>
      <w:r w:rsidRPr="000871EC">
        <w:rPr>
          <w:rFonts w:ascii="Times" w:hAnsi="Times"/>
          <w:color w:val="000000"/>
        </w:rPr>
        <w:t xml:space="preserve">A strange kind of play: the princess and the dragon threatening her are separated by a statue that does not possess their kind of reality; their colors contrast with his gold and silver, their engagement, underscored with parallel S-curves, with his seeming disregard of her plight and even of the devilish beast, which is pierced by his flaming sword. </w:t>
      </w:r>
      <w:r w:rsidR="00B608AA">
        <w:rPr>
          <w:rFonts w:ascii="Times" w:hAnsi="Times"/>
          <w:color w:val="000000"/>
        </w:rPr>
        <w:t xml:space="preserve"> </w:t>
      </w:r>
      <w:r w:rsidRPr="000871EC">
        <w:rPr>
          <w:rFonts w:ascii="Times" w:hAnsi="Times"/>
          <w:color w:val="000000"/>
        </w:rPr>
        <w:t xml:space="preserve">This is a remote St. George, in a trance rather than heroic. And indeed, the strength that slays the dragon is not his; the real victory belongs to her whose light illuminates him, light that is intensified by a hidden reflecting mirror, let us experience this image not so much as lit as itself a source of light. </w:t>
      </w:r>
    </w:p>
    <w:p w14:paraId="069C56FD" w14:textId="77777777" w:rsidR="00DE0186" w:rsidRDefault="00DE0186" w:rsidP="00274FCB">
      <w:pPr>
        <w:spacing w:line="360" w:lineRule="auto"/>
        <w:rPr>
          <w:rFonts w:ascii="Times" w:hAnsi="Times"/>
          <w:color w:val="000000"/>
        </w:rPr>
      </w:pPr>
    </w:p>
    <w:p w14:paraId="36C1DC36" w14:textId="2FA458A8" w:rsidR="00DE0186" w:rsidRDefault="00DE0186" w:rsidP="00DE0186">
      <w:pPr>
        <w:spacing w:line="360" w:lineRule="auto"/>
        <w:jc w:val="center"/>
        <w:rPr>
          <w:rFonts w:ascii="Times" w:hAnsi="Times"/>
          <w:color w:val="000000"/>
        </w:rPr>
      </w:pPr>
      <w:r w:rsidRPr="00DE0186">
        <w:rPr>
          <w:rFonts w:ascii="Times" w:hAnsi="Times"/>
          <w:noProof/>
          <w:color w:val="000000"/>
        </w:rPr>
        <w:drawing>
          <wp:inline distT="0" distB="0" distL="0" distR="0" wp14:anchorId="4EE9EE7F" wp14:editId="0226B3CA">
            <wp:extent cx="5347335" cy="4021642"/>
            <wp:effectExtent l="0" t="0" r="1206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66616" cy="4036143"/>
                    </a:xfrm>
                    <a:prstGeom prst="rect">
                      <a:avLst/>
                    </a:prstGeom>
                  </pic:spPr>
                </pic:pic>
              </a:graphicData>
            </a:graphic>
          </wp:inline>
        </w:drawing>
      </w:r>
    </w:p>
    <w:p w14:paraId="4629D537" w14:textId="77777777" w:rsidR="00DE0186" w:rsidRDefault="00DE0186" w:rsidP="00274FCB">
      <w:pPr>
        <w:spacing w:line="360" w:lineRule="auto"/>
        <w:rPr>
          <w:rFonts w:ascii="Times" w:hAnsi="Times"/>
          <w:color w:val="000000"/>
        </w:rPr>
      </w:pPr>
    </w:p>
    <w:p w14:paraId="4DE57167" w14:textId="5B645DF4" w:rsidR="00DE0186" w:rsidRPr="00DE0186" w:rsidRDefault="00DE0186" w:rsidP="00DE0186">
      <w:pPr>
        <w:spacing w:line="360" w:lineRule="auto"/>
        <w:jc w:val="center"/>
        <w:rPr>
          <w:rFonts w:ascii="Times" w:hAnsi="Times"/>
          <w:color w:val="000000"/>
          <w:sz w:val="20"/>
        </w:rPr>
      </w:pPr>
      <w:r w:rsidRPr="00DE0186">
        <w:rPr>
          <w:rFonts w:ascii="Times" w:hAnsi="Times"/>
          <w:color w:val="000000"/>
          <w:sz w:val="20"/>
        </w:rPr>
        <w:t xml:space="preserve">Fig. </w:t>
      </w:r>
      <w:r w:rsidR="006A5816">
        <w:rPr>
          <w:rFonts w:ascii="Times" w:hAnsi="Times"/>
          <w:color w:val="000000"/>
          <w:sz w:val="20"/>
        </w:rPr>
        <w:t>21</w:t>
      </w:r>
      <w:r w:rsidRPr="00DE0186">
        <w:rPr>
          <w:rFonts w:ascii="Times" w:hAnsi="Times"/>
          <w:color w:val="000000"/>
          <w:sz w:val="20"/>
        </w:rPr>
        <w:t xml:space="preserve">.  Weltenburg, Nave Vault.  Cosmas Damian Asam </w:t>
      </w:r>
      <w:r w:rsidR="009E1007">
        <w:rPr>
          <w:rFonts w:ascii="Times" w:hAnsi="Times"/>
          <w:color w:val="000000"/>
          <w:sz w:val="20"/>
        </w:rPr>
        <w:t xml:space="preserve">at </w:t>
      </w:r>
      <w:r w:rsidRPr="00DE0186">
        <w:rPr>
          <w:rFonts w:ascii="Times" w:hAnsi="Times"/>
          <w:color w:val="000000"/>
          <w:sz w:val="20"/>
        </w:rPr>
        <w:t>Bottom Center</w:t>
      </w:r>
    </w:p>
    <w:p w14:paraId="303D6BBE" w14:textId="55F988F8" w:rsidR="003B593B" w:rsidRDefault="003B593B" w:rsidP="00274FCB">
      <w:pPr>
        <w:spacing w:line="360" w:lineRule="auto"/>
        <w:rPr>
          <w:rFonts w:ascii="Times" w:hAnsi="Times"/>
          <w:color w:val="000000"/>
        </w:rPr>
      </w:pPr>
      <w:r>
        <w:rPr>
          <w:rFonts w:ascii="Times" w:hAnsi="Times"/>
          <w:color w:val="000000"/>
        </w:rPr>
        <w:t xml:space="preserve">That the whole is </w:t>
      </w:r>
      <w:r w:rsidR="005F3D66">
        <w:rPr>
          <w:rFonts w:ascii="Times" w:hAnsi="Times"/>
          <w:color w:val="000000"/>
        </w:rPr>
        <w:t>not real</w:t>
      </w:r>
      <w:r>
        <w:rPr>
          <w:rFonts w:ascii="Times" w:hAnsi="Times"/>
          <w:color w:val="000000"/>
        </w:rPr>
        <w:t>ity</w:t>
      </w:r>
      <w:r w:rsidR="008E10B4">
        <w:rPr>
          <w:rFonts w:ascii="Times" w:hAnsi="Times"/>
          <w:color w:val="000000"/>
        </w:rPr>
        <w:t>,</w:t>
      </w:r>
      <w:r>
        <w:rPr>
          <w:rFonts w:ascii="Times" w:hAnsi="Times"/>
          <w:color w:val="000000"/>
        </w:rPr>
        <w:t xml:space="preserve"> but just artifice, a theatrical spectacle produced by the two brother</w:t>
      </w:r>
      <w:r w:rsidR="005F3D66">
        <w:rPr>
          <w:rFonts w:ascii="Times" w:hAnsi="Times"/>
          <w:color w:val="000000"/>
        </w:rPr>
        <w:t xml:space="preserve">s </w:t>
      </w:r>
      <w:r w:rsidR="008E10B4">
        <w:rPr>
          <w:rFonts w:ascii="Times" w:hAnsi="Times"/>
          <w:color w:val="000000"/>
        </w:rPr>
        <w:t xml:space="preserve">is </w:t>
      </w:r>
      <w:r w:rsidR="005F3D66">
        <w:rPr>
          <w:rFonts w:ascii="Times" w:hAnsi="Times"/>
          <w:color w:val="000000"/>
        </w:rPr>
        <w:t>sh</w:t>
      </w:r>
      <w:r w:rsidR="00A1146C">
        <w:rPr>
          <w:rFonts w:ascii="Times" w:hAnsi="Times"/>
          <w:color w:val="000000"/>
        </w:rPr>
        <w:t>o</w:t>
      </w:r>
      <w:r>
        <w:rPr>
          <w:rFonts w:ascii="Times" w:hAnsi="Times"/>
          <w:color w:val="000000"/>
        </w:rPr>
        <w:t>wn</w:t>
      </w:r>
      <w:r w:rsidR="00A1146C">
        <w:rPr>
          <w:rFonts w:ascii="Times" w:hAnsi="Times"/>
          <w:color w:val="000000"/>
        </w:rPr>
        <w:t xml:space="preserve"> by the way t</w:t>
      </w:r>
      <w:r>
        <w:rPr>
          <w:rFonts w:ascii="Times" w:hAnsi="Times"/>
          <w:color w:val="000000"/>
        </w:rPr>
        <w:t>hey inserted themselves into their production:</w:t>
      </w:r>
      <w:r w:rsidR="00A1146C">
        <w:rPr>
          <w:rFonts w:ascii="Times" w:hAnsi="Times"/>
          <w:color w:val="000000"/>
        </w:rPr>
        <w:t xml:space="preserve"> here </w:t>
      </w:r>
      <w:r w:rsidR="008E10B4">
        <w:rPr>
          <w:rFonts w:ascii="Times" w:hAnsi="Times"/>
          <w:color w:val="000000"/>
        </w:rPr>
        <w:t>Egid Quiri</w:t>
      </w:r>
      <w:r w:rsidR="00A1146C">
        <w:rPr>
          <w:rFonts w:ascii="Times" w:hAnsi="Times"/>
          <w:color w:val="000000"/>
        </w:rPr>
        <w:t>n</w:t>
      </w:r>
      <w:r w:rsidR="005F3D66">
        <w:rPr>
          <w:rFonts w:ascii="Times" w:hAnsi="Times"/>
          <w:color w:val="000000"/>
        </w:rPr>
        <w:t>’</w:t>
      </w:r>
      <w:r w:rsidR="008E10B4">
        <w:rPr>
          <w:rFonts w:ascii="Times" w:hAnsi="Times"/>
          <w:color w:val="000000"/>
        </w:rPr>
        <w:t xml:space="preserve">s </w:t>
      </w:r>
      <w:r w:rsidR="00DE0186">
        <w:rPr>
          <w:rFonts w:ascii="Times" w:hAnsi="Times"/>
          <w:color w:val="000000"/>
        </w:rPr>
        <w:t xml:space="preserve">thus shows </w:t>
      </w:r>
      <w:r w:rsidR="00A1146C">
        <w:rPr>
          <w:rFonts w:ascii="Times" w:hAnsi="Times"/>
          <w:color w:val="000000"/>
        </w:rPr>
        <w:t xml:space="preserve">Cosmas Damian, who </w:t>
      </w:r>
      <w:r w:rsidR="00B608AA">
        <w:rPr>
          <w:rFonts w:ascii="Times" w:hAnsi="Times"/>
          <w:color w:val="000000"/>
        </w:rPr>
        <w:t>appears to have been</w:t>
      </w:r>
      <w:r w:rsidR="00A1146C">
        <w:rPr>
          <w:rFonts w:ascii="Times" w:hAnsi="Times"/>
          <w:color w:val="000000"/>
        </w:rPr>
        <w:t xml:space="preserve"> responsible for the </w:t>
      </w:r>
      <w:r w:rsidR="00B608AA">
        <w:rPr>
          <w:rFonts w:ascii="Times" w:hAnsi="Times"/>
          <w:color w:val="000000"/>
        </w:rPr>
        <w:t>general design</w:t>
      </w:r>
      <w:r w:rsidR="008E10B4">
        <w:rPr>
          <w:rFonts w:ascii="Times" w:hAnsi="Times"/>
          <w:color w:val="000000"/>
        </w:rPr>
        <w:t xml:space="preserve"> and </w:t>
      </w:r>
      <w:r w:rsidR="00B608AA">
        <w:rPr>
          <w:rFonts w:ascii="Times" w:hAnsi="Times"/>
          <w:color w:val="000000"/>
        </w:rPr>
        <w:t xml:space="preserve">the </w:t>
      </w:r>
      <w:r w:rsidR="00A1146C">
        <w:rPr>
          <w:rFonts w:ascii="Times" w:hAnsi="Times"/>
          <w:color w:val="000000"/>
        </w:rPr>
        <w:t>frescoes</w:t>
      </w:r>
      <w:r w:rsidR="00DE0186">
        <w:rPr>
          <w:rFonts w:ascii="Times" w:hAnsi="Times"/>
          <w:color w:val="000000"/>
        </w:rPr>
        <w:t xml:space="preserve">, looking down into the church below (Fig. </w:t>
      </w:r>
      <w:r w:rsidR="00CB3F03">
        <w:rPr>
          <w:rFonts w:ascii="Times" w:hAnsi="Times"/>
          <w:color w:val="000000"/>
        </w:rPr>
        <w:t>21</w:t>
      </w:r>
      <w:r w:rsidR="00DE0186">
        <w:rPr>
          <w:rFonts w:ascii="Times" w:hAnsi="Times"/>
          <w:color w:val="000000"/>
        </w:rPr>
        <w:t xml:space="preserve">)  </w:t>
      </w:r>
      <w:r w:rsidR="00B06A0B">
        <w:rPr>
          <w:rFonts w:ascii="Times" w:hAnsi="Times"/>
          <w:color w:val="000000"/>
        </w:rPr>
        <w:t>Cosmas Damian reciprocated by portraying his brother in the fresco.  The</w:t>
      </w:r>
      <w:r w:rsidR="00B608AA">
        <w:rPr>
          <w:rFonts w:ascii="Times" w:hAnsi="Times"/>
          <w:color w:val="000000"/>
        </w:rPr>
        <w:t xml:space="preserve"> close collaboration of the two brother</w:t>
      </w:r>
      <w:r w:rsidR="00B06A0B">
        <w:rPr>
          <w:rFonts w:ascii="Times" w:hAnsi="Times"/>
          <w:color w:val="000000"/>
        </w:rPr>
        <w:t>s</w:t>
      </w:r>
      <w:r w:rsidR="00B608AA">
        <w:rPr>
          <w:rFonts w:ascii="Times" w:hAnsi="Times"/>
          <w:color w:val="000000"/>
        </w:rPr>
        <w:t xml:space="preserve"> here as in so many other churches, can be assumed. </w:t>
      </w:r>
      <w:r w:rsidR="009E1007">
        <w:rPr>
          <w:rFonts w:ascii="Times" w:hAnsi="Times"/>
          <w:color w:val="000000"/>
        </w:rPr>
        <w:t xml:space="preserve"> (Fig. 2</w:t>
      </w:r>
      <w:r w:rsidR="00CB3F03">
        <w:rPr>
          <w:rFonts w:ascii="Times" w:hAnsi="Times"/>
          <w:color w:val="000000"/>
        </w:rPr>
        <w:t>2</w:t>
      </w:r>
      <w:r w:rsidR="009E1007">
        <w:rPr>
          <w:rFonts w:ascii="Times" w:hAnsi="Times"/>
          <w:color w:val="000000"/>
        </w:rPr>
        <w:t>)</w:t>
      </w:r>
    </w:p>
    <w:p w14:paraId="1C8979F4" w14:textId="77777777" w:rsidR="00D167F2" w:rsidRDefault="00D167F2" w:rsidP="00274FCB">
      <w:pPr>
        <w:spacing w:line="360" w:lineRule="auto"/>
        <w:rPr>
          <w:rFonts w:ascii="Times" w:hAnsi="Times"/>
          <w:color w:val="000000"/>
        </w:rPr>
      </w:pPr>
    </w:p>
    <w:p w14:paraId="4C86DF3C" w14:textId="1D9F4785" w:rsidR="009E1007" w:rsidRDefault="00D167F2" w:rsidP="00274FCB">
      <w:pPr>
        <w:spacing w:line="360" w:lineRule="auto"/>
        <w:rPr>
          <w:rFonts w:ascii="Times" w:hAnsi="Times"/>
          <w:color w:val="000000"/>
        </w:rPr>
      </w:pPr>
      <w:r w:rsidRPr="00D167F2">
        <w:rPr>
          <w:rFonts w:ascii="Times" w:hAnsi="Times"/>
          <w:noProof/>
          <w:color w:val="000000"/>
        </w:rPr>
        <w:drawing>
          <wp:inline distT="0" distB="0" distL="0" distR="0" wp14:anchorId="449DB4BA" wp14:editId="05646257">
            <wp:extent cx="5527691" cy="3222567"/>
            <wp:effectExtent l="0" t="0" r="9525" b="381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607292" cy="3268973"/>
                    </a:xfrm>
                    <a:prstGeom prst="rect">
                      <a:avLst/>
                    </a:prstGeom>
                    <a:noFill/>
                    <a:ln>
                      <a:noFill/>
                    </a:ln>
                    <a:extLst/>
                  </pic:spPr>
                </pic:pic>
              </a:graphicData>
            </a:graphic>
          </wp:inline>
        </w:drawing>
      </w:r>
    </w:p>
    <w:p w14:paraId="028774BD" w14:textId="77777777" w:rsidR="0099221E" w:rsidRDefault="0099221E" w:rsidP="00274FCB">
      <w:pPr>
        <w:spacing w:line="360" w:lineRule="auto"/>
        <w:rPr>
          <w:rFonts w:ascii="Times" w:hAnsi="Times"/>
          <w:color w:val="000000"/>
        </w:rPr>
      </w:pPr>
    </w:p>
    <w:p w14:paraId="05D851E0" w14:textId="1CB3EF65" w:rsidR="009E1007" w:rsidRPr="009E1007" w:rsidRDefault="009E1007" w:rsidP="009E1007">
      <w:pPr>
        <w:spacing w:line="360" w:lineRule="auto"/>
        <w:jc w:val="center"/>
        <w:rPr>
          <w:rFonts w:ascii="Times" w:hAnsi="Times"/>
          <w:color w:val="000000"/>
          <w:sz w:val="20"/>
        </w:rPr>
      </w:pPr>
      <w:r w:rsidRPr="009E1007">
        <w:rPr>
          <w:rFonts w:ascii="Times" w:hAnsi="Times"/>
          <w:color w:val="000000"/>
          <w:sz w:val="20"/>
        </w:rPr>
        <w:t>Fig. 2</w:t>
      </w:r>
      <w:r w:rsidR="00CB3F03">
        <w:rPr>
          <w:rFonts w:ascii="Times" w:hAnsi="Times"/>
          <w:color w:val="000000"/>
          <w:sz w:val="20"/>
        </w:rPr>
        <w:t>2</w:t>
      </w:r>
      <w:r w:rsidRPr="009E1007">
        <w:rPr>
          <w:rFonts w:ascii="Times" w:hAnsi="Times"/>
          <w:color w:val="000000"/>
          <w:sz w:val="20"/>
        </w:rPr>
        <w:t>.  Weltenburg, The Asam Brothers</w:t>
      </w:r>
    </w:p>
    <w:p w14:paraId="7370E179" w14:textId="77777777" w:rsidR="009E1007" w:rsidRPr="000871EC" w:rsidRDefault="009E1007" w:rsidP="00274FCB">
      <w:pPr>
        <w:spacing w:line="360" w:lineRule="auto"/>
        <w:rPr>
          <w:rFonts w:ascii="Times" w:hAnsi="Times"/>
          <w:color w:val="000000"/>
        </w:rPr>
      </w:pPr>
    </w:p>
    <w:p w14:paraId="7A7E2184" w14:textId="04C9FC2C" w:rsidR="0099221E" w:rsidRDefault="00F553EC" w:rsidP="0099221E">
      <w:pPr>
        <w:spacing w:line="360" w:lineRule="auto"/>
        <w:rPr>
          <w:rFonts w:ascii="Times" w:hAnsi="Times"/>
          <w:color w:val="000000"/>
        </w:rPr>
      </w:pPr>
      <w:r w:rsidRPr="000871EC">
        <w:rPr>
          <w:rFonts w:ascii="Times" w:hAnsi="Times"/>
          <w:color w:val="000000"/>
        </w:rPr>
        <w:tab/>
        <w:t xml:space="preserve">8.  Dominikus Zimmermann's Johanneskirche in Landsberg (1750-54) </w:t>
      </w:r>
      <w:r w:rsidR="00D167F2">
        <w:rPr>
          <w:rFonts w:ascii="Times" w:hAnsi="Times"/>
          <w:color w:val="000000"/>
        </w:rPr>
        <w:t>(Fig. 2</w:t>
      </w:r>
      <w:r w:rsidR="00CB3F03">
        <w:rPr>
          <w:rFonts w:ascii="Times" w:hAnsi="Times"/>
          <w:color w:val="000000"/>
        </w:rPr>
        <w:t>3</w:t>
      </w:r>
      <w:r w:rsidR="00D167F2">
        <w:rPr>
          <w:rFonts w:ascii="Times" w:hAnsi="Times"/>
          <w:color w:val="000000"/>
        </w:rPr>
        <w:t xml:space="preserve">) </w:t>
      </w:r>
      <w:r w:rsidR="0099221E" w:rsidRPr="000871EC">
        <w:rPr>
          <w:rFonts w:ascii="Times" w:hAnsi="Times"/>
          <w:color w:val="000000"/>
        </w:rPr>
        <w:t xml:space="preserve">offers a much more modest high </w:t>
      </w:r>
      <w:r w:rsidR="0099221E">
        <w:rPr>
          <w:rFonts w:ascii="Times" w:hAnsi="Times"/>
          <w:color w:val="000000"/>
        </w:rPr>
        <w:t>R</w:t>
      </w:r>
      <w:r w:rsidR="0099221E" w:rsidRPr="000871EC">
        <w:rPr>
          <w:rFonts w:ascii="Times" w:hAnsi="Times"/>
          <w:color w:val="000000"/>
        </w:rPr>
        <w:t>ococo counterpart to the theater the Asam brothers had staged at Weltenburg</w:t>
      </w:r>
      <w:r w:rsidR="0099221E">
        <w:rPr>
          <w:rFonts w:ascii="Times" w:hAnsi="Times"/>
          <w:color w:val="000000"/>
        </w:rPr>
        <w:t xml:space="preserve"> (Fig. 2</w:t>
      </w:r>
      <w:r w:rsidR="00CB3F03">
        <w:rPr>
          <w:rFonts w:ascii="Times" w:hAnsi="Times"/>
          <w:color w:val="000000"/>
        </w:rPr>
        <w:t>4</w:t>
      </w:r>
      <w:r w:rsidR="0099221E">
        <w:rPr>
          <w:rFonts w:ascii="Times" w:hAnsi="Times"/>
          <w:color w:val="000000"/>
        </w:rPr>
        <w:t xml:space="preserve">).   </w:t>
      </w:r>
      <w:r w:rsidR="0099221E" w:rsidRPr="000871EC">
        <w:rPr>
          <w:rFonts w:ascii="Times" w:hAnsi="Times"/>
          <w:color w:val="000000"/>
        </w:rPr>
        <w:t xml:space="preserve">Once again the darker nave contrasts with a bright choir, illuminated by hidden windows, although in the Landsberg church everything has become lighter. </w:t>
      </w:r>
      <w:r w:rsidR="0099221E">
        <w:rPr>
          <w:rFonts w:ascii="Times" w:hAnsi="Times"/>
          <w:color w:val="000000"/>
        </w:rPr>
        <w:t xml:space="preserve"> </w:t>
      </w:r>
      <w:r w:rsidR="0099221E" w:rsidRPr="000871EC">
        <w:rPr>
          <w:rFonts w:ascii="Times" w:hAnsi="Times"/>
          <w:color w:val="000000"/>
        </w:rPr>
        <w:t xml:space="preserve">White and pastels dominate. </w:t>
      </w:r>
      <w:r w:rsidR="0099221E">
        <w:rPr>
          <w:rFonts w:ascii="Times" w:hAnsi="Times"/>
          <w:color w:val="000000"/>
        </w:rPr>
        <w:t xml:space="preserve"> </w:t>
      </w:r>
      <w:r w:rsidR="0099221E" w:rsidRPr="000871EC">
        <w:rPr>
          <w:rFonts w:ascii="Times" w:hAnsi="Times"/>
          <w:color w:val="000000"/>
        </w:rPr>
        <w:t xml:space="preserve">As at Weltenburg, a figural group, here representing Christ's Baptism, is placed before a painted backdrop. Figures and the landscape background both are the rather uninspired work of local artists. </w:t>
      </w:r>
      <w:r w:rsidR="0099221E">
        <w:rPr>
          <w:rFonts w:ascii="Times" w:hAnsi="Times"/>
          <w:color w:val="000000"/>
        </w:rPr>
        <w:t xml:space="preserve"> </w:t>
      </w:r>
      <w:r w:rsidR="0099221E" w:rsidRPr="000871EC">
        <w:rPr>
          <w:rFonts w:ascii="Times" w:hAnsi="Times"/>
          <w:color w:val="000000"/>
        </w:rPr>
        <w:t xml:space="preserve">Far more interesting is Zimmermann's curious rocaille </w:t>
      </w:r>
      <w:r w:rsidR="0099221E">
        <w:rPr>
          <w:rFonts w:ascii="Times" w:hAnsi="Times"/>
          <w:color w:val="000000"/>
        </w:rPr>
        <w:t xml:space="preserve">altar </w:t>
      </w:r>
      <w:r w:rsidR="0099221E" w:rsidRPr="000871EC">
        <w:rPr>
          <w:rFonts w:ascii="Times" w:hAnsi="Times"/>
          <w:color w:val="000000"/>
        </w:rPr>
        <w:t>architecture and the choice of colors.</w:t>
      </w:r>
    </w:p>
    <w:p w14:paraId="46EB8C28" w14:textId="77777777" w:rsidR="00D167F2" w:rsidRDefault="00D167F2" w:rsidP="00274FCB">
      <w:pPr>
        <w:spacing w:line="360" w:lineRule="auto"/>
        <w:rPr>
          <w:rFonts w:ascii="Times" w:hAnsi="Times"/>
          <w:color w:val="000000"/>
        </w:rPr>
      </w:pPr>
    </w:p>
    <w:p w14:paraId="52A5F125" w14:textId="77777777" w:rsidR="00D167F2" w:rsidRDefault="00D167F2" w:rsidP="00274FCB">
      <w:pPr>
        <w:spacing w:line="360" w:lineRule="auto"/>
        <w:rPr>
          <w:rFonts w:ascii="Times" w:hAnsi="Times"/>
          <w:color w:val="000000"/>
        </w:rPr>
      </w:pPr>
    </w:p>
    <w:p w14:paraId="43210CBB" w14:textId="3F79EF0D" w:rsidR="00D167F2" w:rsidRDefault="00D167F2" w:rsidP="00D167F2">
      <w:pPr>
        <w:spacing w:line="360" w:lineRule="auto"/>
        <w:jc w:val="center"/>
        <w:rPr>
          <w:rFonts w:ascii="Times" w:hAnsi="Times"/>
          <w:color w:val="000000"/>
        </w:rPr>
      </w:pPr>
      <w:r w:rsidRPr="00D167F2">
        <w:rPr>
          <w:rFonts w:ascii="Times" w:hAnsi="Times"/>
          <w:noProof/>
          <w:color w:val="000000"/>
        </w:rPr>
        <w:drawing>
          <wp:inline distT="0" distB="0" distL="0" distR="0" wp14:anchorId="43D4949F" wp14:editId="64C2C7A3">
            <wp:extent cx="5497107" cy="741982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47276" cy="7622519"/>
                    </a:xfrm>
                    <a:prstGeom prst="rect">
                      <a:avLst/>
                    </a:prstGeom>
                  </pic:spPr>
                </pic:pic>
              </a:graphicData>
            </a:graphic>
          </wp:inline>
        </w:drawing>
      </w:r>
    </w:p>
    <w:p w14:paraId="3EF6B73D" w14:textId="77777777" w:rsidR="00D167F2" w:rsidRDefault="00D167F2" w:rsidP="00274FCB">
      <w:pPr>
        <w:spacing w:line="360" w:lineRule="auto"/>
        <w:rPr>
          <w:rFonts w:ascii="Times" w:hAnsi="Times"/>
          <w:color w:val="000000"/>
        </w:rPr>
      </w:pPr>
    </w:p>
    <w:p w14:paraId="19E072EF" w14:textId="34025A3F" w:rsidR="00D167F2" w:rsidRPr="00D167F2" w:rsidRDefault="00D167F2" w:rsidP="00D167F2">
      <w:pPr>
        <w:spacing w:line="360" w:lineRule="auto"/>
        <w:jc w:val="center"/>
        <w:rPr>
          <w:rFonts w:ascii="Times" w:hAnsi="Times"/>
          <w:color w:val="000000"/>
          <w:sz w:val="20"/>
        </w:rPr>
      </w:pPr>
      <w:r w:rsidRPr="00D167F2">
        <w:rPr>
          <w:rFonts w:ascii="Times" w:hAnsi="Times"/>
          <w:color w:val="000000"/>
          <w:sz w:val="20"/>
        </w:rPr>
        <w:t>Fig. 2</w:t>
      </w:r>
      <w:r w:rsidR="00CB3F03">
        <w:rPr>
          <w:rFonts w:ascii="Times" w:hAnsi="Times"/>
          <w:color w:val="000000"/>
          <w:sz w:val="20"/>
        </w:rPr>
        <w:t>3</w:t>
      </w:r>
      <w:r w:rsidRPr="00D167F2">
        <w:rPr>
          <w:rFonts w:ascii="Times" w:hAnsi="Times"/>
          <w:color w:val="000000"/>
          <w:sz w:val="20"/>
        </w:rPr>
        <w:t>.  Landsberg am Lech, Johanneskirche</w:t>
      </w:r>
    </w:p>
    <w:p w14:paraId="442E4AC1" w14:textId="77777777" w:rsidR="00D167F2" w:rsidRDefault="00D167F2" w:rsidP="00274FCB">
      <w:pPr>
        <w:spacing w:line="360" w:lineRule="auto"/>
        <w:rPr>
          <w:rFonts w:ascii="Times" w:hAnsi="Times"/>
          <w:color w:val="000000"/>
        </w:rPr>
      </w:pPr>
    </w:p>
    <w:p w14:paraId="0C225D63" w14:textId="77777777" w:rsidR="009E1007" w:rsidRDefault="009E1007" w:rsidP="00274FCB">
      <w:pPr>
        <w:spacing w:line="360" w:lineRule="auto"/>
        <w:rPr>
          <w:rFonts w:ascii="Times" w:hAnsi="Times"/>
          <w:color w:val="000000"/>
        </w:rPr>
      </w:pPr>
      <w:r w:rsidRPr="009E1007">
        <w:rPr>
          <w:rFonts w:ascii="Times" w:hAnsi="Times"/>
          <w:noProof/>
          <w:color w:val="000000"/>
        </w:rPr>
        <w:drawing>
          <wp:inline distT="0" distB="0" distL="0" distR="0" wp14:anchorId="07E2450C" wp14:editId="6A2EC07B">
            <wp:extent cx="5421226" cy="7306733"/>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34241" cy="7324274"/>
                    </a:xfrm>
                    <a:prstGeom prst="rect">
                      <a:avLst/>
                    </a:prstGeom>
                  </pic:spPr>
                </pic:pic>
              </a:graphicData>
            </a:graphic>
          </wp:inline>
        </w:drawing>
      </w:r>
    </w:p>
    <w:p w14:paraId="20521D44" w14:textId="77777777" w:rsidR="009E1007" w:rsidRDefault="009E1007" w:rsidP="00274FCB">
      <w:pPr>
        <w:spacing w:line="360" w:lineRule="auto"/>
        <w:rPr>
          <w:rFonts w:ascii="Times" w:hAnsi="Times"/>
          <w:color w:val="000000"/>
        </w:rPr>
      </w:pPr>
    </w:p>
    <w:p w14:paraId="09397281" w14:textId="7909C2EE" w:rsidR="009E1007" w:rsidRPr="009E1007" w:rsidRDefault="009E1007" w:rsidP="009E1007">
      <w:pPr>
        <w:spacing w:line="360" w:lineRule="auto"/>
        <w:jc w:val="center"/>
        <w:rPr>
          <w:rFonts w:ascii="Times" w:hAnsi="Times"/>
          <w:color w:val="000000"/>
          <w:sz w:val="20"/>
        </w:rPr>
      </w:pPr>
      <w:r w:rsidRPr="009E1007">
        <w:rPr>
          <w:rFonts w:ascii="Times" w:hAnsi="Times"/>
          <w:color w:val="000000"/>
          <w:sz w:val="20"/>
        </w:rPr>
        <w:t>Fig. 2</w:t>
      </w:r>
      <w:r w:rsidR="00CB3F03">
        <w:rPr>
          <w:rFonts w:ascii="Times" w:hAnsi="Times"/>
          <w:color w:val="000000"/>
          <w:sz w:val="20"/>
        </w:rPr>
        <w:t>4</w:t>
      </w:r>
      <w:r w:rsidRPr="009E1007">
        <w:rPr>
          <w:rFonts w:ascii="Times" w:hAnsi="Times"/>
          <w:color w:val="000000"/>
          <w:sz w:val="20"/>
        </w:rPr>
        <w:t>.  La</w:t>
      </w:r>
      <w:r w:rsidR="0099221E">
        <w:rPr>
          <w:rFonts w:ascii="Times" w:hAnsi="Times"/>
          <w:color w:val="000000"/>
          <w:sz w:val="20"/>
        </w:rPr>
        <w:t>n</w:t>
      </w:r>
      <w:r w:rsidRPr="009E1007">
        <w:rPr>
          <w:rFonts w:ascii="Times" w:hAnsi="Times"/>
          <w:color w:val="000000"/>
          <w:sz w:val="20"/>
        </w:rPr>
        <w:t>dsberg, Johanneskirehe</w:t>
      </w:r>
    </w:p>
    <w:p w14:paraId="0EEC5EC4" w14:textId="77777777" w:rsidR="00F553EC" w:rsidRPr="000871EC" w:rsidRDefault="00F553EC" w:rsidP="00274FCB">
      <w:pPr>
        <w:spacing w:line="360" w:lineRule="auto"/>
        <w:rPr>
          <w:rFonts w:ascii="Times" w:hAnsi="Times"/>
          <w:color w:val="000000"/>
        </w:rPr>
      </w:pPr>
    </w:p>
    <w:p w14:paraId="2985C989" w14:textId="07CB6935" w:rsidR="00B35D42" w:rsidRDefault="00F553EC" w:rsidP="00274FCB">
      <w:pPr>
        <w:spacing w:line="360" w:lineRule="auto"/>
        <w:rPr>
          <w:rFonts w:ascii="Times" w:hAnsi="Times"/>
          <w:color w:val="000000"/>
        </w:rPr>
      </w:pPr>
      <w:r w:rsidRPr="000871EC">
        <w:rPr>
          <w:rFonts w:ascii="Times" w:hAnsi="Times"/>
          <w:color w:val="000000"/>
        </w:rPr>
        <w:tab/>
        <w:t>9.  Let me conclude by returning to Rottenbuch, a fundamentally Romanesque church decorated by Joseph Schm</w:t>
      </w:r>
      <w:r w:rsidR="008E10B4">
        <w:rPr>
          <w:rFonts w:ascii="Times" w:hAnsi="Times"/>
          <w:color w:val="000000"/>
        </w:rPr>
        <w:t>uzer</w:t>
      </w:r>
      <w:r w:rsidR="00932444">
        <w:rPr>
          <w:rFonts w:ascii="Times" w:hAnsi="Times"/>
          <w:color w:val="000000"/>
        </w:rPr>
        <w:t xml:space="preserve"> (Fig. 1, 7)</w:t>
      </w:r>
      <w:r w:rsidR="00CB3F03">
        <w:rPr>
          <w:rFonts w:ascii="Times" w:hAnsi="Times"/>
          <w:color w:val="000000"/>
        </w:rPr>
        <w:t>.</w:t>
      </w:r>
      <w:r w:rsidR="00932444">
        <w:rPr>
          <w:rFonts w:ascii="Times" w:hAnsi="Times"/>
          <w:color w:val="000000"/>
        </w:rPr>
        <w:t xml:space="preserve">  </w:t>
      </w:r>
      <w:r w:rsidRPr="000871EC">
        <w:rPr>
          <w:rFonts w:ascii="Times" w:hAnsi="Times"/>
          <w:color w:val="000000"/>
        </w:rPr>
        <w:t xml:space="preserve">The high altar here is the work of the Weilheim </w:t>
      </w:r>
      <w:r w:rsidR="008E10B4">
        <w:rPr>
          <w:rFonts w:ascii="Times" w:hAnsi="Times"/>
          <w:color w:val="000000"/>
        </w:rPr>
        <w:t>sculptor Franz Xaver Schmädl</w:t>
      </w:r>
      <w:r w:rsidR="00CB3F03">
        <w:rPr>
          <w:rFonts w:ascii="Times" w:hAnsi="Times"/>
          <w:color w:val="000000"/>
        </w:rPr>
        <w:t xml:space="preserve"> </w:t>
      </w:r>
      <w:r w:rsidR="00B35D42">
        <w:rPr>
          <w:rFonts w:ascii="Times" w:hAnsi="Times"/>
          <w:color w:val="000000"/>
        </w:rPr>
        <w:t>(Fig. 2</w:t>
      </w:r>
      <w:r w:rsidR="00CB3F03">
        <w:rPr>
          <w:rFonts w:ascii="Times" w:hAnsi="Times"/>
          <w:color w:val="000000"/>
        </w:rPr>
        <w:t>5</w:t>
      </w:r>
      <w:r w:rsidR="00B35D42">
        <w:rPr>
          <w:rFonts w:ascii="Times" w:hAnsi="Times"/>
          <w:color w:val="000000"/>
        </w:rPr>
        <w:t>)</w:t>
      </w:r>
      <w:r w:rsidR="00CB3F03">
        <w:rPr>
          <w:rFonts w:ascii="Times" w:hAnsi="Times"/>
          <w:color w:val="000000"/>
        </w:rPr>
        <w:t>.</w:t>
      </w:r>
      <w:r w:rsidR="00B35D42">
        <w:rPr>
          <w:rFonts w:ascii="Times" w:hAnsi="Times"/>
          <w:color w:val="000000"/>
        </w:rPr>
        <w:t xml:space="preserve"> </w:t>
      </w:r>
      <w:r w:rsidR="008E10B4">
        <w:rPr>
          <w:rFonts w:ascii="Times" w:hAnsi="Times"/>
          <w:color w:val="000000"/>
        </w:rPr>
        <w:t xml:space="preserve"> </w:t>
      </w:r>
      <w:r w:rsidRPr="000871EC">
        <w:rPr>
          <w:rFonts w:ascii="Times" w:hAnsi="Times"/>
          <w:color w:val="000000"/>
        </w:rPr>
        <w:t xml:space="preserve">Although unusually elaborate, in </w:t>
      </w:r>
    </w:p>
    <w:p w14:paraId="4081E733" w14:textId="77777777" w:rsidR="00B35D42" w:rsidRDefault="00B35D42" w:rsidP="00274FCB">
      <w:pPr>
        <w:spacing w:line="360" w:lineRule="auto"/>
        <w:rPr>
          <w:rFonts w:ascii="Times" w:hAnsi="Times"/>
          <w:color w:val="000000"/>
        </w:rPr>
      </w:pPr>
    </w:p>
    <w:p w14:paraId="026A919C" w14:textId="77777777" w:rsidR="00B35D42" w:rsidRDefault="00B35D42" w:rsidP="00B35D42">
      <w:pPr>
        <w:spacing w:line="360" w:lineRule="auto"/>
        <w:jc w:val="center"/>
        <w:rPr>
          <w:rFonts w:ascii="Times" w:hAnsi="Times"/>
          <w:color w:val="000000"/>
        </w:rPr>
      </w:pPr>
      <w:r w:rsidRPr="00B35D42">
        <w:rPr>
          <w:rFonts w:ascii="Times" w:hAnsi="Times"/>
          <w:noProof/>
          <w:color w:val="000000"/>
        </w:rPr>
        <w:drawing>
          <wp:inline distT="0" distB="0" distL="0" distR="0" wp14:anchorId="4D72F13D" wp14:editId="7B4703B4">
            <wp:extent cx="4755766" cy="636524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57188" cy="6367143"/>
                    </a:xfrm>
                    <a:prstGeom prst="rect">
                      <a:avLst/>
                    </a:prstGeom>
                  </pic:spPr>
                </pic:pic>
              </a:graphicData>
            </a:graphic>
          </wp:inline>
        </w:drawing>
      </w:r>
    </w:p>
    <w:p w14:paraId="1199FA9B" w14:textId="77777777" w:rsidR="00B35D42" w:rsidRDefault="00B35D42" w:rsidP="00274FCB">
      <w:pPr>
        <w:spacing w:line="360" w:lineRule="auto"/>
        <w:rPr>
          <w:rFonts w:ascii="Times" w:hAnsi="Times"/>
          <w:color w:val="000000"/>
        </w:rPr>
      </w:pPr>
    </w:p>
    <w:p w14:paraId="4FBE8955" w14:textId="23C7E1C8" w:rsidR="00B35D42" w:rsidRPr="00B35D42" w:rsidRDefault="00B35D42" w:rsidP="00B35D42">
      <w:pPr>
        <w:spacing w:line="360" w:lineRule="auto"/>
        <w:jc w:val="center"/>
        <w:rPr>
          <w:rFonts w:ascii="Times" w:hAnsi="Times"/>
          <w:color w:val="000000"/>
          <w:sz w:val="20"/>
        </w:rPr>
      </w:pPr>
      <w:r w:rsidRPr="00B35D42">
        <w:rPr>
          <w:rFonts w:ascii="Times" w:hAnsi="Times"/>
          <w:color w:val="000000"/>
          <w:sz w:val="20"/>
        </w:rPr>
        <w:t>Fig. 2</w:t>
      </w:r>
      <w:r w:rsidR="00CB3F03">
        <w:rPr>
          <w:rFonts w:ascii="Times" w:hAnsi="Times"/>
          <w:color w:val="000000"/>
          <w:sz w:val="20"/>
        </w:rPr>
        <w:t>5</w:t>
      </w:r>
      <w:r w:rsidRPr="00B35D42">
        <w:rPr>
          <w:rFonts w:ascii="Times" w:hAnsi="Times"/>
          <w:color w:val="000000"/>
          <w:sz w:val="20"/>
        </w:rPr>
        <w:t>.  Rottenbuch, High Altar, 1750</w:t>
      </w:r>
    </w:p>
    <w:p w14:paraId="40FBC963" w14:textId="4FBE96DE" w:rsidR="00B35D42" w:rsidRDefault="00F553EC" w:rsidP="00274FCB">
      <w:pPr>
        <w:spacing w:line="360" w:lineRule="auto"/>
        <w:rPr>
          <w:rFonts w:ascii="Times" w:hAnsi="Times"/>
          <w:color w:val="000000"/>
        </w:rPr>
      </w:pPr>
      <w:r w:rsidRPr="000871EC">
        <w:rPr>
          <w:rFonts w:ascii="Times" w:hAnsi="Times"/>
          <w:color w:val="000000"/>
        </w:rPr>
        <w:t xml:space="preserve">keeping with the importance of the Augustinian Rottenbuch, it </w:t>
      </w:r>
      <w:r w:rsidR="008E10B4">
        <w:rPr>
          <w:rFonts w:ascii="Times" w:hAnsi="Times"/>
          <w:color w:val="000000"/>
        </w:rPr>
        <w:t xml:space="preserve">yet </w:t>
      </w:r>
      <w:r w:rsidRPr="000871EC">
        <w:rPr>
          <w:rFonts w:ascii="Times" w:hAnsi="Times"/>
          <w:color w:val="000000"/>
        </w:rPr>
        <w:t>may stand for countless other altars that show the influence of Bernini as mediated by the brothers Asam.</w:t>
      </w:r>
      <w:r w:rsidR="00562027">
        <w:rPr>
          <w:rFonts w:ascii="Times" w:hAnsi="Times"/>
          <w:color w:val="000000"/>
        </w:rPr>
        <w:t xml:space="preserve"> </w:t>
      </w:r>
      <w:r w:rsidRPr="000871EC">
        <w:rPr>
          <w:rFonts w:ascii="Times" w:hAnsi="Times"/>
          <w:color w:val="000000"/>
        </w:rPr>
        <w:t xml:space="preserve"> Behind the free</w:t>
      </w:r>
      <w:r w:rsidR="00CB3F03">
        <w:rPr>
          <w:rFonts w:ascii="Times" w:hAnsi="Times"/>
          <w:color w:val="000000"/>
        </w:rPr>
        <w:t>-</w:t>
      </w:r>
      <w:r w:rsidRPr="000871EC">
        <w:rPr>
          <w:rFonts w:ascii="Times" w:hAnsi="Times"/>
          <w:color w:val="000000"/>
        </w:rPr>
        <w:t xml:space="preserve">standing mensa with the tabernacle, flanked by gilded statues of Peter and Paul, rises a typical column architecture, supported by a massive pedestal and crowned by a broken pediment. </w:t>
      </w:r>
      <w:r w:rsidR="00CB3F03">
        <w:rPr>
          <w:rFonts w:ascii="Times" w:hAnsi="Times"/>
          <w:color w:val="000000"/>
        </w:rPr>
        <w:t xml:space="preserve"> </w:t>
      </w:r>
      <w:r w:rsidRPr="000871EC">
        <w:rPr>
          <w:rFonts w:ascii="Times" w:hAnsi="Times"/>
          <w:color w:val="000000"/>
        </w:rPr>
        <w:t>Characteristic, too, is the horde of putti who frolic in this altar, as they do throughout th</w:t>
      </w:r>
      <w:r w:rsidR="00B35D42">
        <w:rPr>
          <w:rFonts w:ascii="Times" w:hAnsi="Times"/>
          <w:color w:val="000000"/>
        </w:rPr>
        <w:t>is</w:t>
      </w:r>
      <w:r w:rsidRPr="000871EC">
        <w:rPr>
          <w:rFonts w:ascii="Times" w:hAnsi="Times"/>
          <w:color w:val="000000"/>
        </w:rPr>
        <w:t xml:space="preserve"> church. </w:t>
      </w:r>
      <w:r w:rsidR="00B35D42">
        <w:rPr>
          <w:rFonts w:ascii="Times" w:hAnsi="Times"/>
          <w:color w:val="000000"/>
        </w:rPr>
        <w:t xml:space="preserve"> </w:t>
      </w:r>
      <w:r w:rsidRPr="000871EC">
        <w:rPr>
          <w:rFonts w:ascii="Times" w:hAnsi="Times"/>
          <w:color w:val="000000"/>
        </w:rPr>
        <w:t>The theat</w:t>
      </w:r>
      <w:r w:rsidR="00B35D42">
        <w:rPr>
          <w:rFonts w:ascii="Times" w:hAnsi="Times"/>
          <w:color w:val="000000"/>
        </w:rPr>
        <w:t>er</w:t>
      </w:r>
      <w:r w:rsidRPr="000871EC">
        <w:rPr>
          <w:rFonts w:ascii="Times" w:hAnsi="Times"/>
          <w:color w:val="000000"/>
        </w:rPr>
        <w:t xml:space="preserve"> is suggested not only by the dramatic placement of the main figures and by the way the altar's columns provide a stage-architecture, but by the curtain motif, which appears here not once, but twice, suggesting once again theat</w:t>
      </w:r>
      <w:r w:rsidR="00B35D42">
        <w:rPr>
          <w:rFonts w:ascii="Times" w:hAnsi="Times"/>
          <w:color w:val="000000"/>
        </w:rPr>
        <w:t>er</w:t>
      </w:r>
      <w:r w:rsidRPr="000871EC">
        <w:rPr>
          <w:rFonts w:ascii="Times" w:hAnsi="Times"/>
          <w:color w:val="000000"/>
        </w:rPr>
        <w:t xml:space="preserve"> within theat</w:t>
      </w:r>
      <w:r w:rsidR="00B35D42">
        <w:rPr>
          <w:rFonts w:ascii="Times" w:hAnsi="Times"/>
          <w:color w:val="000000"/>
        </w:rPr>
        <w:t xml:space="preserve">er.  </w:t>
      </w:r>
      <w:r w:rsidRPr="000871EC">
        <w:rPr>
          <w:rFonts w:ascii="Times" w:hAnsi="Times"/>
          <w:color w:val="000000"/>
        </w:rPr>
        <w:t xml:space="preserve">Putti draw these curtains or rather play with them. </w:t>
      </w:r>
      <w:r w:rsidR="008E10B4">
        <w:rPr>
          <w:rFonts w:ascii="Times" w:hAnsi="Times"/>
          <w:color w:val="000000"/>
        </w:rPr>
        <w:t xml:space="preserve"> </w:t>
      </w:r>
      <w:r w:rsidRPr="000871EC">
        <w:rPr>
          <w:rFonts w:ascii="Times" w:hAnsi="Times"/>
          <w:color w:val="000000"/>
        </w:rPr>
        <w:t xml:space="preserve">Their playfulness makes it difficult to take the theater that they present, and over which they seem to preside, too seriously. </w:t>
      </w:r>
      <w:r w:rsidR="00D01174">
        <w:rPr>
          <w:rFonts w:ascii="Times" w:hAnsi="Times"/>
          <w:color w:val="000000"/>
        </w:rPr>
        <w:t xml:space="preserve"> </w:t>
      </w:r>
      <w:r w:rsidRPr="000871EC">
        <w:rPr>
          <w:rFonts w:ascii="Times" w:hAnsi="Times"/>
          <w:color w:val="000000"/>
        </w:rPr>
        <w:t>In the gable we see God the Father</w:t>
      </w:r>
      <w:r w:rsidR="00B35D42">
        <w:rPr>
          <w:rFonts w:ascii="Times" w:hAnsi="Times"/>
          <w:color w:val="000000"/>
        </w:rPr>
        <w:t xml:space="preserve"> (Fig. 2</w:t>
      </w:r>
      <w:r w:rsidR="00CB3F03">
        <w:rPr>
          <w:rFonts w:ascii="Times" w:hAnsi="Times"/>
          <w:color w:val="000000"/>
        </w:rPr>
        <w:t>6</w:t>
      </w:r>
      <w:r w:rsidR="00B35D42">
        <w:rPr>
          <w:rFonts w:ascii="Times" w:hAnsi="Times"/>
          <w:color w:val="000000"/>
        </w:rPr>
        <w:t>)</w:t>
      </w:r>
      <w:r w:rsidRPr="000871EC">
        <w:rPr>
          <w:rFonts w:ascii="Times" w:hAnsi="Times"/>
          <w:color w:val="000000"/>
        </w:rPr>
        <w:t xml:space="preserve">, </w:t>
      </w:r>
    </w:p>
    <w:p w14:paraId="703035AB" w14:textId="77777777" w:rsidR="00B35D42" w:rsidRDefault="00B35D42" w:rsidP="00274FCB">
      <w:pPr>
        <w:spacing w:line="360" w:lineRule="auto"/>
        <w:rPr>
          <w:rFonts w:ascii="Times" w:hAnsi="Times"/>
          <w:color w:val="000000"/>
        </w:rPr>
      </w:pPr>
    </w:p>
    <w:p w14:paraId="57349CA5" w14:textId="77777777" w:rsidR="00B35D42" w:rsidRDefault="00B35D42" w:rsidP="00274FCB">
      <w:pPr>
        <w:spacing w:line="360" w:lineRule="auto"/>
        <w:rPr>
          <w:rFonts w:ascii="Times" w:hAnsi="Times"/>
          <w:color w:val="000000"/>
        </w:rPr>
      </w:pPr>
      <w:r w:rsidRPr="00B35D42">
        <w:rPr>
          <w:rFonts w:ascii="Times" w:hAnsi="Times"/>
          <w:noProof/>
          <w:color w:val="000000"/>
        </w:rPr>
        <w:drawing>
          <wp:inline distT="0" distB="0" distL="0" distR="0" wp14:anchorId="24332A0E" wp14:editId="4B075E66">
            <wp:extent cx="5663506" cy="4265328"/>
            <wp:effectExtent l="0" t="0" r="127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67788" cy="4268553"/>
                    </a:xfrm>
                    <a:prstGeom prst="rect">
                      <a:avLst/>
                    </a:prstGeom>
                  </pic:spPr>
                </pic:pic>
              </a:graphicData>
            </a:graphic>
          </wp:inline>
        </w:drawing>
      </w:r>
    </w:p>
    <w:p w14:paraId="426AC74E" w14:textId="77777777" w:rsidR="00B35D42" w:rsidRDefault="00B35D42" w:rsidP="00274FCB">
      <w:pPr>
        <w:spacing w:line="360" w:lineRule="auto"/>
        <w:rPr>
          <w:rFonts w:ascii="Times" w:hAnsi="Times"/>
          <w:color w:val="000000"/>
        </w:rPr>
      </w:pPr>
    </w:p>
    <w:p w14:paraId="156CE4C3" w14:textId="30BA56E6" w:rsidR="00B35D42" w:rsidRPr="00B35D42" w:rsidRDefault="00B35D42" w:rsidP="00B35D42">
      <w:pPr>
        <w:spacing w:line="360" w:lineRule="auto"/>
        <w:jc w:val="center"/>
        <w:rPr>
          <w:rFonts w:ascii="Times" w:hAnsi="Times"/>
          <w:color w:val="000000"/>
          <w:sz w:val="20"/>
        </w:rPr>
      </w:pPr>
      <w:r w:rsidRPr="00B35D42">
        <w:rPr>
          <w:rFonts w:ascii="Times" w:hAnsi="Times"/>
          <w:color w:val="000000"/>
          <w:sz w:val="20"/>
        </w:rPr>
        <w:t>Fig. 2</w:t>
      </w:r>
      <w:r w:rsidR="00CB3F03">
        <w:rPr>
          <w:rFonts w:ascii="Times" w:hAnsi="Times"/>
          <w:color w:val="000000"/>
          <w:sz w:val="20"/>
        </w:rPr>
        <w:t>6</w:t>
      </w:r>
      <w:r w:rsidRPr="00B35D42">
        <w:rPr>
          <w:rFonts w:ascii="Times" w:hAnsi="Times"/>
          <w:color w:val="000000"/>
          <w:sz w:val="20"/>
        </w:rPr>
        <w:t>,</w:t>
      </w:r>
      <w:r w:rsidR="00CB3F03">
        <w:rPr>
          <w:rFonts w:ascii="Times" w:hAnsi="Times"/>
          <w:color w:val="000000"/>
          <w:sz w:val="20"/>
        </w:rPr>
        <w:t xml:space="preserve"> </w:t>
      </w:r>
      <w:r w:rsidRPr="00B35D42">
        <w:rPr>
          <w:rFonts w:ascii="Times" w:hAnsi="Times"/>
          <w:color w:val="000000"/>
          <w:sz w:val="20"/>
        </w:rPr>
        <w:t xml:space="preserve"> Rottenbuch, High Altar, Detail</w:t>
      </w:r>
    </w:p>
    <w:p w14:paraId="1A7D19B6" w14:textId="4CAFEF31" w:rsidR="00525B4A" w:rsidRDefault="00F553EC" w:rsidP="00274FCB">
      <w:pPr>
        <w:spacing w:line="360" w:lineRule="auto"/>
        <w:rPr>
          <w:rFonts w:ascii="Times" w:hAnsi="Times"/>
          <w:color w:val="000000"/>
        </w:rPr>
      </w:pPr>
      <w:r w:rsidRPr="000871EC">
        <w:rPr>
          <w:rFonts w:ascii="Times" w:hAnsi="Times"/>
          <w:color w:val="000000"/>
        </w:rPr>
        <w:t>surrounded by more putti, bathed in that golden Bernini light the As</w:t>
      </w:r>
      <w:r w:rsidR="00D01174">
        <w:rPr>
          <w:rFonts w:ascii="Times" w:hAnsi="Times"/>
          <w:color w:val="000000"/>
        </w:rPr>
        <w:t>am brothers brought to Bavaria.</w:t>
      </w:r>
      <w:r w:rsidR="00B35D42">
        <w:rPr>
          <w:rFonts w:ascii="Times" w:hAnsi="Times"/>
          <w:color w:val="000000"/>
        </w:rPr>
        <w:t xml:space="preserve">  </w:t>
      </w:r>
      <w:r w:rsidRPr="000871EC">
        <w:rPr>
          <w:rFonts w:ascii="Times" w:hAnsi="Times"/>
          <w:color w:val="000000"/>
        </w:rPr>
        <w:t>His right hand raised in blessing</w:t>
      </w:r>
      <w:r w:rsidR="00B35D42">
        <w:rPr>
          <w:rFonts w:ascii="Times" w:hAnsi="Times"/>
          <w:color w:val="000000"/>
        </w:rPr>
        <w:t xml:space="preserve">.  </w:t>
      </w:r>
      <w:r w:rsidRPr="000871EC">
        <w:rPr>
          <w:rFonts w:ascii="Times" w:hAnsi="Times"/>
          <w:color w:val="000000"/>
        </w:rPr>
        <w:t xml:space="preserve"> He looks down from His height.</w:t>
      </w:r>
      <w:r w:rsidR="00B35D42">
        <w:rPr>
          <w:rFonts w:ascii="Times" w:hAnsi="Times"/>
          <w:color w:val="000000"/>
        </w:rPr>
        <w:t xml:space="preserve">  </w:t>
      </w:r>
      <w:r w:rsidRPr="000871EC">
        <w:rPr>
          <w:rFonts w:ascii="Times" w:hAnsi="Times"/>
          <w:color w:val="000000"/>
        </w:rPr>
        <w:t xml:space="preserve">Below, before a small, empty bed that forms the painted backdrop, Joachim and Anna, their heads and hands raised in humble expectation, await the imminent birth of the Virgin. </w:t>
      </w:r>
      <w:r w:rsidR="008E10B4">
        <w:rPr>
          <w:rFonts w:ascii="Times" w:hAnsi="Times"/>
          <w:color w:val="000000"/>
        </w:rPr>
        <w:t xml:space="preserve"> </w:t>
      </w:r>
      <w:r w:rsidR="00B35D42">
        <w:rPr>
          <w:rFonts w:ascii="Times" w:hAnsi="Times"/>
          <w:color w:val="000000"/>
        </w:rPr>
        <w:t>(Fig.</w:t>
      </w:r>
      <w:r w:rsidR="00CB3F03">
        <w:rPr>
          <w:rFonts w:ascii="Times" w:hAnsi="Times"/>
          <w:color w:val="000000"/>
        </w:rPr>
        <w:t xml:space="preserve"> </w:t>
      </w:r>
      <w:r w:rsidR="00B35D42">
        <w:rPr>
          <w:rFonts w:ascii="Times" w:hAnsi="Times"/>
          <w:color w:val="000000"/>
        </w:rPr>
        <w:t>2</w:t>
      </w:r>
      <w:r w:rsidR="00CB3F03">
        <w:rPr>
          <w:rFonts w:ascii="Times" w:hAnsi="Times"/>
          <w:color w:val="000000"/>
        </w:rPr>
        <w:t>7</w:t>
      </w:r>
      <w:r w:rsidR="00B35D42">
        <w:rPr>
          <w:rFonts w:ascii="Times" w:hAnsi="Times"/>
          <w:color w:val="000000"/>
        </w:rPr>
        <w:t>)</w:t>
      </w:r>
      <w:r w:rsidR="00525B4A">
        <w:rPr>
          <w:rFonts w:ascii="Times" w:hAnsi="Times"/>
          <w:color w:val="000000"/>
        </w:rPr>
        <w:t xml:space="preserve">  </w:t>
      </w:r>
      <w:r w:rsidRPr="000871EC">
        <w:rPr>
          <w:rFonts w:ascii="Times" w:hAnsi="Times"/>
          <w:color w:val="000000"/>
        </w:rPr>
        <w:t xml:space="preserve">The central part of the altar attempts to unveil the mystery of that birth.  Above </w:t>
      </w:r>
    </w:p>
    <w:p w14:paraId="3566B93D" w14:textId="77777777" w:rsidR="00525B4A" w:rsidRDefault="00525B4A" w:rsidP="00274FCB">
      <w:pPr>
        <w:spacing w:line="360" w:lineRule="auto"/>
        <w:rPr>
          <w:rFonts w:ascii="Times" w:hAnsi="Times"/>
          <w:color w:val="000000"/>
        </w:rPr>
      </w:pPr>
    </w:p>
    <w:p w14:paraId="596CBAE3" w14:textId="368EB49C" w:rsidR="00525B4A" w:rsidRDefault="00525B4A" w:rsidP="00274FCB">
      <w:pPr>
        <w:spacing w:line="360" w:lineRule="auto"/>
        <w:rPr>
          <w:rFonts w:ascii="Times" w:hAnsi="Times"/>
          <w:color w:val="000000"/>
        </w:rPr>
      </w:pPr>
      <w:r w:rsidRPr="00525B4A">
        <w:rPr>
          <w:rFonts w:ascii="Times" w:hAnsi="Times"/>
          <w:noProof/>
          <w:color w:val="000000"/>
        </w:rPr>
        <w:drawing>
          <wp:inline distT="0" distB="0" distL="0" distR="0" wp14:anchorId="1BB39839" wp14:editId="59CABC1E">
            <wp:extent cx="5486400" cy="38633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5486400" cy="3863340"/>
                    </a:xfrm>
                    <a:prstGeom prst="rect">
                      <a:avLst/>
                    </a:prstGeom>
                  </pic:spPr>
                </pic:pic>
              </a:graphicData>
            </a:graphic>
          </wp:inline>
        </w:drawing>
      </w:r>
    </w:p>
    <w:p w14:paraId="5B6CD2B3" w14:textId="77777777" w:rsidR="007D764B" w:rsidRDefault="007D764B" w:rsidP="00274FCB">
      <w:pPr>
        <w:spacing w:line="360" w:lineRule="auto"/>
        <w:rPr>
          <w:rFonts w:ascii="Times" w:hAnsi="Times"/>
          <w:color w:val="000000"/>
        </w:rPr>
      </w:pPr>
    </w:p>
    <w:p w14:paraId="07ED0185" w14:textId="7E5D5006" w:rsidR="007D764B" w:rsidRDefault="007D764B" w:rsidP="00B546E3">
      <w:pPr>
        <w:spacing w:line="360" w:lineRule="auto"/>
        <w:jc w:val="center"/>
        <w:rPr>
          <w:rFonts w:ascii="Times" w:hAnsi="Times"/>
          <w:color w:val="000000"/>
        </w:rPr>
      </w:pPr>
      <w:r>
        <w:rPr>
          <w:rFonts w:ascii="Times" w:hAnsi="Times"/>
          <w:color w:val="000000"/>
        </w:rPr>
        <w:t>Fig. 2</w:t>
      </w:r>
      <w:r w:rsidR="00CB3F03">
        <w:rPr>
          <w:rFonts w:ascii="Times" w:hAnsi="Times"/>
          <w:color w:val="000000"/>
        </w:rPr>
        <w:t>7</w:t>
      </w:r>
      <w:r>
        <w:rPr>
          <w:rFonts w:ascii="Times" w:hAnsi="Times"/>
          <w:color w:val="000000"/>
        </w:rPr>
        <w:t>.  Rottenbuch, High Altar, Detail</w:t>
      </w:r>
    </w:p>
    <w:p w14:paraId="35E2228C" w14:textId="77777777" w:rsidR="00525B4A" w:rsidRDefault="00525B4A" w:rsidP="00274FCB">
      <w:pPr>
        <w:spacing w:line="360" w:lineRule="auto"/>
        <w:rPr>
          <w:rFonts w:ascii="Times" w:hAnsi="Times"/>
          <w:color w:val="000000"/>
        </w:rPr>
      </w:pPr>
    </w:p>
    <w:p w14:paraId="1CFC3ADB" w14:textId="7DCE098C" w:rsidR="00F553EC" w:rsidRPr="000871EC" w:rsidRDefault="00F553EC" w:rsidP="00274FCB">
      <w:pPr>
        <w:spacing w:line="360" w:lineRule="auto"/>
        <w:rPr>
          <w:rFonts w:ascii="Times" w:hAnsi="Times"/>
          <w:color w:val="000000"/>
        </w:rPr>
      </w:pPr>
      <w:r w:rsidRPr="000871EC">
        <w:rPr>
          <w:rFonts w:ascii="Times" w:hAnsi="Times"/>
          <w:color w:val="000000"/>
        </w:rPr>
        <w:t xml:space="preserve">the </w:t>
      </w:r>
      <w:r w:rsidR="00CB3F03">
        <w:rPr>
          <w:rFonts w:ascii="Times" w:hAnsi="Times"/>
          <w:color w:val="000000"/>
        </w:rPr>
        <w:t xml:space="preserve">still empty </w:t>
      </w:r>
      <w:r w:rsidRPr="000871EC">
        <w:rPr>
          <w:rFonts w:ascii="Times" w:hAnsi="Times"/>
          <w:color w:val="000000"/>
        </w:rPr>
        <w:t xml:space="preserve">bed the Virgin as child descends on a cloud, enveloped in gleaming rays. In this child divine grace and human expectation meet; heaven and earth are gathered together. </w:t>
      </w:r>
      <w:r w:rsidR="00CB3F03">
        <w:rPr>
          <w:rFonts w:ascii="Times" w:hAnsi="Times"/>
          <w:color w:val="000000"/>
        </w:rPr>
        <w:t xml:space="preserve"> </w:t>
      </w:r>
      <w:r w:rsidRPr="000871EC">
        <w:rPr>
          <w:rFonts w:ascii="Times" w:hAnsi="Times"/>
          <w:color w:val="000000"/>
        </w:rPr>
        <w:t xml:space="preserve">Putti carry the familiar symbols of the antiphon: "Who is this that looks forth like the dawn, fair as the moon, bright as the sun, terrible as an army with Banners?" Another putto points to a pearl in an open shell, the traditional symbol of miraculous conception. The birth of the Virgin is the dawn that announces the coming of the sun, of Jesus Christ. </w:t>
      </w:r>
      <w:r w:rsidR="008E10B4">
        <w:rPr>
          <w:rFonts w:ascii="Times" w:hAnsi="Times"/>
          <w:color w:val="000000"/>
        </w:rPr>
        <w:t xml:space="preserve"> </w:t>
      </w:r>
      <w:r w:rsidRPr="000871EC">
        <w:rPr>
          <w:rFonts w:ascii="Times" w:hAnsi="Times"/>
          <w:color w:val="000000"/>
        </w:rPr>
        <w:t>The mensa below reminds us of His redeeming sacrifice.</w:t>
      </w:r>
    </w:p>
    <w:p w14:paraId="136A9923" w14:textId="77777777" w:rsidR="00F553EC" w:rsidRPr="000871EC" w:rsidRDefault="00F553EC" w:rsidP="00274FCB">
      <w:pPr>
        <w:spacing w:line="360" w:lineRule="auto"/>
        <w:rPr>
          <w:rFonts w:ascii="Times" w:hAnsi="Times"/>
          <w:color w:val="000000"/>
        </w:rPr>
      </w:pPr>
      <w:r w:rsidRPr="000871EC">
        <w:rPr>
          <w:rFonts w:ascii="Times" w:hAnsi="Times"/>
          <w:color w:val="000000"/>
        </w:rPr>
        <w:tab/>
        <w:t xml:space="preserve">The curtain of this play within a play is supported by a large half-shell, a familiar Marian symbol, which at the same time functions as God's throne. </w:t>
      </w:r>
      <w:r w:rsidR="008E10B4">
        <w:rPr>
          <w:rFonts w:ascii="Times" w:hAnsi="Times"/>
          <w:color w:val="000000"/>
        </w:rPr>
        <w:t xml:space="preserve"> </w:t>
      </w:r>
      <w:r w:rsidRPr="000871EC">
        <w:rPr>
          <w:rFonts w:ascii="Times" w:hAnsi="Times"/>
          <w:color w:val="000000"/>
        </w:rPr>
        <w:t xml:space="preserve">The Virgin, who bears Him Who bears all things, is the throne of God.  A second half-shell in the gable forms a sheltering baldachin. </w:t>
      </w:r>
      <w:r w:rsidR="008E10B4">
        <w:rPr>
          <w:rFonts w:ascii="Times" w:hAnsi="Times"/>
          <w:color w:val="000000"/>
        </w:rPr>
        <w:t xml:space="preserve"> </w:t>
      </w:r>
      <w:r w:rsidRPr="000871EC">
        <w:rPr>
          <w:rFonts w:ascii="Times" w:hAnsi="Times"/>
          <w:color w:val="000000"/>
        </w:rPr>
        <w:t>Together these two half-shells enclose the Deity.</w:t>
      </w:r>
    </w:p>
    <w:p w14:paraId="7B818251" w14:textId="77777777" w:rsidR="00F553EC" w:rsidRPr="000871EC" w:rsidRDefault="00F553EC" w:rsidP="00274FCB">
      <w:pPr>
        <w:spacing w:line="360" w:lineRule="auto"/>
        <w:ind w:left="1440"/>
        <w:rPr>
          <w:rFonts w:ascii="Times" w:hAnsi="Times"/>
          <w:color w:val="000000"/>
        </w:rPr>
      </w:pPr>
      <w:bookmarkStart w:id="2" w:name="OLE_LINK5"/>
      <w:bookmarkStart w:id="3" w:name="OLE_LINK6"/>
      <w:r w:rsidRPr="000871EC">
        <w:rPr>
          <w:rFonts w:ascii="Times" w:hAnsi="Times"/>
          <w:color w:val="000000"/>
        </w:rPr>
        <w:t>Thy Makers maker, and thy Fathers mother</w:t>
      </w:r>
      <w:bookmarkEnd w:id="2"/>
      <w:bookmarkEnd w:id="3"/>
      <w:r w:rsidRPr="000871EC">
        <w:rPr>
          <w:rFonts w:ascii="Times" w:hAnsi="Times"/>
          <w:color w:val="000000"/>
        </w:rPr>
        <w:t xml:space="preserve">; Thou' hast light in darke; and shutst in little roome, Immensity cloysterd in thy deare wombe. (Donne, </w:t>
      </w:r>
      <w:r w:rsidRPr="00D01174">
        <w:rPr>
          <w:rFonts w:ascii="Times" w:hAnsi="Times"/>
          <w:i/>
          <w:color w:val="000000"/>
        </w:rPr>
        <w:t>Annunciation</w:t>
      </w:r>
      <w:r w:rsidRPr="000871EC">
        <w:rPr>
          <w:rFonts w:ascii="Times" w:hAnsi="Times"/>
          <w:color w:val="000000"/>
        </w:rPr>
        <w:t>)</w:t>
      </w:r>
    </w:p>
    <w:p w14:paraId="32715CE1" w14:textId="77777777" w:rsidR="00F553EC" w:rsidRPr="000871EC" w:rsidRDefault="00F553EC" w:rsidP="00274FCB">
      <w:pPr>
        <w:spacing w:line="360" w:lineRule="auto"/>
        <w:rPr>
          <w:rFonts w:ascii="Times" w:hAnsi="Times"/>
          <w:color w:val="000000"/>
        </w:rPr>
      </w:pPr>
      <w:r w:rsidRPr="000871EC">
        <w:rPr>
          <w:rFonts w:ascii="Times" w:hAnsi="Times"/>
          <w:color w:val="000000"/>
        </w:rPr>
        <w:t>The child we see below is the mother of Him Who sent her forth.</w:t>
      </w:r>
    </w:p>
    <w:p w14:paraId="4204FC87" w14:textId="1B390164" w:rsidR="00F553EC" w:rsidRPr="000871EC" w:rsidRDefault="00F553EC" w:rsidP="00D01174">
      <w:pPr>
        <w:spacing w:line="360" w:lineRule="auto"/>
        <w:ind w:firstLine="720"/>
        <w:rPr>
          <w:rFonts w:ascii="Times" w:hAnsi="Times"/>
          <w:color w:val="000000"/>
        </w:rPr>
      </w:pPr>
      <w:r w:rsidRPr="000871EC">
        <w:rPr>
          <w:rFonts w:ascii="Times" w:hAnsi="Times"/>
          <w:color w:val="000000"/>
        </w:rPr>
        <w:t xml:space="preserve">To this paradox the theatre cannot do justice. </w:t>
      </w:r>
      <w:r w:rsidR="008E10B4">
        <w:rPr>
          <w:rFonts w:ascii="Times" w:hAnsi="Times"/>
          <w:color w:val="000000"/>
        </w:rPr>
        <w:t xml:space="preserve"> </w:t>
      </w:r>
      <w:r w:rsidRPr="000871EC">
        <w:rPr>
          <w:rFonts w:ascii="Times" w:hAnsi="Times"/>
          <w:color w:val="000000"/>
        </w:rPr>
        <w:t xml:space="preserve">The sculptor's scenic approach has to break down before the central mystery of the Virgin's birth. </w:t>
      </w:r>
      <w:r w:rsidR="00D01174">
        <w:rPr>
          <w:rFonts w:ascii="Times" w:hAnsi="Times"/>
          <w:color w:val="000000"/>
        </w:rPr>
        <w:t xml:space="preserve"> </w:t>
      </w:r>
      <w:r w:rsidRPr="000871EC">
        <w:rPr>
          <w:rFonts w:ascii="Times" w:hAnsi="Times"/>
          <w:color w:val="000000"/>
        </w:rPr>
        <w:t xml:space="preserve">Just as the fresco painters of the </w:t>
      </w:r>
      <w:r w:rsidR="00CB3F03">
        <w:rPr>
          <w:rFonts w:ascii="Times" w:hAnsi="Times"/>
          <w:color w:val="000000"/>
        </w:rPr>
        <w:t>R</w:t>
      </w:r>
      <w:r w:rsidRPr="000871EC">
        <w:rPr>
          <w:rFonts w:ascii="Times" w:hAnsi="Times"/>
          <w:color w:val="000000"/>
        </w:rPr>
        <w:t>ococo were often content to express the central mystery of their faith with the geometric symbol of the Trinity, so in the very center of the altar we see no longer theatre, but the monogram of the Virgin, its crown signifying that she, who is both child and mother of God, is also His bride and queen of heaven.</w:t>
      </w:r>
    </w:p>
    <w:p w14:paraId="5458AA3F" w14:textId="4CFC6BFE" w:rsidR="00F553EC" w:rsidRPr="000871EC" w:rsidRDefault="00F553EC" w:rsidP="00274FCB">
      <w:pPr>
        <w:spacing w:line="360" w:lineRule="auto"/>
        <w:rPr>
          <w:rFonts w:ascii="Times" w:hAnsi="Times"/>
          <w:color w:val="000000"/>
        </w:rPr>
      </w:pPr>
      <w:r w:rsidRPr="000871EC">
        <w:rPr>
          <w:rFonts w:ascii="Times" w:hAnsi="Times"/>
          <w:color w:val="000000"/>
        </w:rPr>
        <w:tab/>
        <w:t xml:space="preserve">Fascinated as they were by the theatre, those who were responsible for this altar were aware of the inadequacy of all theatrical representations of the mysteries of faith. Despite their fondness for rhetoric, for grand gestures, they remained aware of the superficiality of their art, of their inability to carry us to the core of what matters. </w:t>
      </w:r>
      <w:r w:rsidR="00CB3F03">
        <w:rPr>
          <w:rFonts w:ascii="Times" w:hAnsi="Times"/>
          <w:color w:val="000000"/>
        </w:rPr>
        <w:t xml:space="preserve"> </w:t>
      </w:r>
      <w:r w:rsidRPr="000871EC">
        <w:rPr>
          <w:rFonts w:ascii="Times" w:hAnsi="Times"/>
          <w:color w:val="000000"/>
        </w:rPr>
        <w:t>In this diffidence born of faith the play with the theatre has its foundation.</w:t>
      </w:r>
      <w:r w:rsidR="00D01174">
        <w:rPr>
          <w:rFonts w:ascii="Times" w:hAnsi="Times"/>
          <w:color w:val="000000"/>
        </w:rPr>
        <w:t xml:space="preserve"> </w:t>
      </w:r>
      <w:r w:rsidRPr="000871EC">
        <w:rPr>
          <w:rFonts w:ascii="Times" w:hAnsi="Times"/>
          <w:color w:val="000000"/>
        </w:rPr>
        <w:t xml:space="preserve"> Emphasis on the theatre's theatricality is a device to prevent us from taking it too seriously. That device is raised to a higher power when the more profound mysteries of faith are presented as theatre within theatre. </w:t>
      </w:r>
      <w:r w:rsidR="00473EFE">
        <w:rPr>
          <w:rFonts w:ascii="Times" w:hAnsi="Times"/>
          <w:color w:val="000000"/>
        </w:rPr>
        <w:t xml:space="preserve"> </w:t>
      </w:r>
      <w:r w:rsidRPr="000871EC">
        <w:rPr>
          <w:rFonts w:ascii="Times" w:hAnsi="Times"/>
          <w:color w:val="000000"/>
        </w:rPr>
        <w:t xml:space="preserve">And further, this second theatre, pushing closer to the central mystery, has to become emblematic and less scenic. </w:t>
      </w:r>
      <w:r w:rsidR="00473EFE">
        <w:rPr>
          <w:rFonts w:ascii="Times" w:hAnsi="Times"/>
          <w:color w:val="000000"/>
        </w:rPr>
        <w:t xml:space="preserve"> </w:t>
      </w:r>
      <w:r w:rsidRPr="000871EC">
        <w:rPr>
          <w:rFonts w:ascii="Times" w:hAnsi="Times"/>
          <w:color w:val="000000"/>
        </w:rPr>
        <w:t xml:space="preserve">The </w:t>
      </w:r>
      <w:r w:rsidR="00473EFE">
        <w:rPr>
          <w:rFonts w:ascii="Times" w:hAnsi="Times"/>
          <w:color w:val="000000"/>
        </w:rPr>
        <w:t>i</w:t>
      </w:r>
      <w:r w:rsidRPr="000871EC">
        <w:rPr>
          <w:rFonts w:ascii="Times" w:hAnsi="Times"/>
          <w:color w:val="000000"/>
        </w:rPr>
        <w:t xml:space="preserve">mage of the child is thus joined to the symbol of the shell. </w:t>
      </w:r>
      <w:r w:rsidR="00473EFE">
        <w:rPr>
          <w:rFonts w:ascii="Times" w:hAnsi="Times"/>
          <w:color w:val="000000"/>
        </w:rPr>
        <w:t xml:space="preserve"> </w:t>
      </w:r>
      <w:r w:rsidRPr="000871EC">
        <w:rPr>
          <w:rFonts w:ascii="Times" w:hAnsi="Times"/>
          <w:color w:val="000000"/>
        </w:rPr>
        <w:t>Together, they point to the mystery that finds expression in the name Maria.</w:t>
      </w:r>
      <w:r w:rsidR="00B546E3">
        <w:rPr>
          <w:rFonts w:ascii="Times" w:hAnsi="Times"/>
          <w:color w:val="000000"/>
        </w:rPr>
        <w:t xml:space="preserve"> (Fig. 2</w:t>
      </w:r>
      <w:r w:rsidR="00CB3F03">
        <w:rPr>
          <w:rFonts w:ascii="Times" w:hAnsi="Times"/>
          <w:color w:val="000000"/>
        </w:rPr>
        <w:t>8)</w:t>
      </w:r>
    </w:p>
    <w:p w14:paraId="68881F9B" w14:textId="77777777" w:rsidR="00F553EC" w:rsidRDefault="00F553EC" w:rsidP="00274FCB">
      <w:pPr>
        <w:spacing w:line="360" w:lineRule="auto"/>
        <w:rPr>
          <w:rFonts w:ascii="Times" w:hAnsi="Times"/>
          <w:color w:val="000000"/>
        </w:rPr>
      </w:pPr>
    </w:p>
    <w:p w14:paraId="68D5777E" w14:textId="3649B93F" w:rsidR="00B546E3" w:rsidRPr="000871EC" w:rsidRDefault="00B546E3" w:rsidP="00B546E3">
      <w:pPr>
        <w:spacing w:line="360" w:lineRule="auto"/>
        <w:jc w:val="center"/>
        <w:rPr>
          <w:rFonts w:ascii="Times" w:hAnsi="Times"/>
          <w:color w:val="000000"/>
        </w:rPr>
      </w:pPr>
      <w:r w:rsidRPr="00B546E3">
        <w:rPr>
          <w:rFonts w:ascii="Times" w:hAnsi="Times"/>
          <w:noProof/>
          <w:color w:val="000000"/>
        </w:rPr>
        <w:drawing>
          <wp:inline distT="0" distB="0" distL="0" distR="0" wp14:anchorId="455483C6" wp14:editId="732F084D">
            <wp:extent cx="4735329" cy="632911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4739455" cy="6334634"/>
                    </a:xfrm>
                    <a:prstGeom prst="rect">
                      <a:avLst/>
                    </a:prstGeom>
                  </pic:spPr>
                </pic:pic>
              </a:graphicData>
            </a:graphic>
          </wp:inline>
        </w:drawing>
      </w:r>
    </w:p>
    <w:p w14:paraId="49316CA7" w14:textId="77777777" w:rsidR="00F553EC" w:rsidRDefault="00F553EC" w:rsidP="00274FCB">
      <w:pPr>
        <w:spacing w:line="360" w:lineRule="auto"/>
        <w:rPr>
          <w:rFonts w:ascii="Times" w:hAnsi="Times"/>
          <w:color w:val="000000"/>
        </w:rPr>
      </w:pPr>
    </w:p>
    <w:p w14:paraId="6E5E5B18" w14:textId="02372BA9" w:rsidR="00B546E3" w:rsidRPr="00B546E3" w:rsidRDefault="00B546E3" w:rsidP="00B546E3">
      <w:pPr>
        <w:spacing w:line="360" w:lineRule="auto"/>
        <w:jc w:val="center"/>
        <w:rPr>
          <w:rFonts w:ascii="Times" w:hAnsi="Times"/>
          <w:color w:val="000000"/>
          <w:sz w:val="20"/>
        </w:rPr>
      </w:pPr>
      <w:r w:rsidRPr="00B546E3">
        <w:rPr>
          <w:rFonts w:ascii="Times" w:hAnsi="Times"/>
          <w:color w:val="000000"/>
          <w:sz w:val="20"/>
        </w:rPr>
        <w:t>Fig. 2</w:t>
      </w:r>
      <w:r w:rsidR="00D8025C">
        <w:rPr>
          <w:rFonts w:ascii="Times" w:hAnsi="Times"/>
          <w:color w:val="000000"/>
          <w:sz w:val="20"/>
        </w:rPr>
        <w:t>8</w:t>
      </w:r>
      <w:r w:rsidRPr="00B546E3">
        <w:rPr>
          <w:rFonts w:ascii="Times" w:hAnsi="Times"/>
          <w:color w:val="000000"/>
          <w:sz w:val="20"/>
        </w:rPr>
        <w:t>.   Rottenbuch, High Altar</w:t>
      </w:r>
    </w:p>
    <w:p w14:paraId="38E14523" w14:textId="77777777" w:rsidR="00B546E3" w:rsidRPr="000871EC" w:rsidRDefault="00B546E3" w:rsidP="00274FCB">
      <w:pPr>
        <w:spacing w:line="360" w:lineRule="auto"/>
        <w:rPr>
          <w:rFonts w:ascii="Times" w:hAnsi="Times"/>
          <w:color w:val="000000"/>
        </w:rPr>
      </w:pPr>
      <w:bookmarkStart w:id="4" w:name="_GoBack"/>
      <w:bookmarkEnd w:id="4"/>
    </w:p>
    <w:sectPr w:rsidR="00B546E3" w:rsidRPr="000871EC">
      <w:headerReference w:type="default" r:id="rId35"/>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C2F24A" w14:textId="77777777" w:rsidR="003B0ABA" w:rsidRDefault="003B0ABA">
      <w:r>
        <w:separator/>
      </w:r>
    </w:p>
  </w:endnote>
  <w:endnote w:type="continuationSeparator" w:id="0">
    <w:p w14:paraId="1D5FDAF1" w14:textId="77777777" w:rsidR="003B0ABA" w:rsidRDefault="003B0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ew York">
    <w:altName w:val="Times New Roman"/>
    <w:panose1 w:val="00000000000000000000"/>
    <w:charset w:val="4D"/>
    <w:family w:val="roman"/>
    <w:notTrueType/>
    <w:pitch w:val="variable"/>
    <w:sig w:usb0="00000003" w:usb1="00000000" w:usb2="00000000" w:usb3="00000000" w:csb0="00000001"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1A629E" w14:textId="77777777" w:rsidR="003B0ABA" w:rsidRDefault="003B0ABA">
      <w:r>
        <w:separator/>
      </w:r>
    </w:p>
  </w:footnote>
  <w:footnote w:type="continuationSeparator" w:id="0">
    <w:p w14:paraId="2E0B979E" w14:textId="77777777" w:rsidR="003B0ABA" w:rsidRDefault="003B0AB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FD465" w14:textId="77777777" w:rsidR="00F553EC" w:rsidRDefault="00F553EC">
    <w:pPr>
      <w:pStyle w:val="Header"/>
    </w:pPr>
    <w:r>
      <w:t>Rococo 8</w:t>
    </w:r>
    <w:r w:rsidR="009140D5">
      <w:tab/>
    </w:r>
    <w:fldSimple w:instr=" DATE  ">
      <w:r w:rsidR="00617C91">
        <w:rPr>
          <w:noProof/>
        </w:rPr>
        <w:t>10/4/17</w:t>
      </w:r>
    </w:fldSimple>
    <w:r>
      <w:tab/>
    </w:r>
    <w:r>
      <w:fldChar w:fldCharType="begin"/>
    </w:r>
    <w:r>
      <w:instrText xml:space="preserve"> PAGE  </w:instrText>
    </w:r>
    <w:r>
      <w:fldChar w:fldCharType="separate"/>
    </w:r>
    <w:r w:rsidR="003B0ABA">
      <w:rPr>
        <w:noProof/>
      </w:rPr>
      <w:t>1</w:t>
    </w:r>
    <w: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2"/>
  <w:embedSystemFonts/>
  <w:bordersDoNotSurroundHeader/>
  <w:bordersDoNotSurroundFooter/>
  <w:defaultTabStop w:val="720"/>
  <w:hyphenationZone w:val="0"/>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3423"/>
    <w:rsid w:val="0000318E"/>
    <w:rsid w:val="00054D0A"/>
    <w:rsid w:val="0006244A"/>
    <w:rsid w:val="00076C39"/>
    <w:rsid w:val="000817B6"/>
    <w:rsid w:val="00090CA1"/>
    <w:rsid w:val="00091E09"/>
    <w:rsid w:val="000E363E"/>
    <w:rsid w:val="00104C93"/>
    <w:rsid w:val="00106D1E"/>
    <w:rsid w:val="00107A0A"/>
    <w:rsid w:val="00154CED"/>
    <w:rsid w:val="00192D65"/>
    <w:rsid w:val="001A377E"/>
    <w:rsid w:val="001B20FD"/>
    <w:rsid w:val="0023208D"/>
    <w:rsid w:val="00234D66"/>
    <w:rsid w:val="00254413"/>
    <w:rsid w:val="0026668E"/>
    <w:rsid w:val="00274FCB"/>
    <w:rsid w:val="002A718C"/>
    <w:rsid w:val="002C4D0B"/>
    <w:rsid w:val="00313966"/>
    <w:rsid w:val="00323430"/>
    <w:rsid w:val="00385CF0"/>
    <w:rsid w:val="003B0ABA"/>
    <w:rsid w:val="003B593B"/>
    <w:rsid w:val="003F607E"/>
    <w:rsid w:val="00417A49"/>
    <w:rsid w:val="004275E2"/>
    <w:rsid w:val="00442411"/>
    <w:rsid w:val="00473EFE"/>
    <w:rsid w:val="004A0A40"/>
    <w:rsid w:val="004D3BA6"/>
    <w:rsid w:val="00525B4A"/>
    <w:rsid w:val="00530A79"/>
    <w:rsid w:val="00557AE9"/>
    <w:rsid w:val="00562027"/>
    <w:rsid w:val="00597D3F"/>
    <w:rsid w:val="005C0B25"/>
    <w:rsid w:val="005F2D9A"/>
    <w:rsid w:val="005F3D66"/>
    <w:rsid w:val="005F71C6"/>
    <w:rsid w:val="00617C91"/>
    <w:rsid w:val="006305D8"/>
    <w:rsid w:val="00682D70"/>
    <w:rsid w:val="006A040B"/>
    <w:rsid w:val="006A5816"/>
    <w:rsid w:val="006B0643"/>
    <w:rsid w:val="006B5569"/>
    <w:rsid w:val="00725FCF"/>
    <w:rsid w:val="00736BB7"/>
    <w:rsid w:val="00740DB7"/>
    <w:rsid w:val="00747D25"/>
    <w:rsid w:val="007669AF"/>
    <w:rsid w:val="00781172"/>
    <w:rsid w:val="00787F95"/>
    <w:rsid w:val="0079509C"/>
    <w:rsid w:val="007A4749"/>
    <w:rsid w:val="007C7E06"/>
    <w:rsid w:val="007D764B"/>
    <w:rsid w:val="008140D0"/>
    <w:rsid w:val="00844C4A"/>
    <w:rsid w:val="008810E3"/>
    <w:rsid w:val="008A0EFF"/>
    <w:rsid w:val="008A714B"/>
    <w:rsid w:val="008B044B"/>
    <w:rsid w:val="008B3093"/>
    <w:rsid w:val="008E10B4"/>
    <w:rsid w:val="008F7EBE"/>
    <w:rsid w:val="00912908"/>
    <w:rsid w:val="009140D5"/>
    <w:rsid w:val="0092607A"/>
    <w:rsid w:val="00932444"/>
    <w:rsid w:val="0095345F"/>
    <w:rsid w:val="00971C0F"/>
    <w:rsid w:val="00973824"/>
    <w:rsid w:val="0099221E"/>
    <w:rsid w:val="009B5388"/>
    <w:rsid w:val="009E1007"/>
    <w:rsid w:val="00A1146C"/>
    <w:rsid w:val="00A35356"/>
    <w:rsid w:val="00A5430C"/>
    <w:rsid w:val="00A64341"/>
    <w:rsid w:val="00A649F1"/>
    <w:rsid w:val="00AA00E8"/>
    <w:rsid w:val="00AA4D60"/>
    <w:rsid w:val="00AD0D75"/>
    <w:rsid w:val="00AF13E5"/>
    <w:rsid w:val="00B054DE"/>
    <w:rsid w:val="00B06A0B"/>
    <w:rsid w:val="00B35D42"/>
    <w:rsid w:val="00B413EA"/>
    <w:rsid w:val="00B42BC4"/>
    <w:rsid w:val="00B4423D"/>
    <w:rsid w:val="00B46BF7"/>
    <w:rsid w:val="00B546E3"/>
    <w:rsid w:val="00B608AA"/>
    <w:rsid w:val="00B871E8"/>
    <w:rsid w:val="00B9234E"/>
    <w:rsid w:val="00BA100B"/>
    <w:rsid w:val="00BD090F"/>
    <w:rsid w:val="00BD0C14"/>
    <w:rsid w:val="00BD6EB1"/>
    <w:rsid w:val="00BE58F0"/>
    <w:rsid w:val="00C17ECC"/>
    <w:rsid w:val="00C2143A"/>
    <w:rsid w:val="00C52788"/>
    <w:rsid w:val="00C71E9C"/>
    <w:rsid w:val="00CB3F03"/>
    <w:rsid w:val="00CC7D67"/>
    <w:rsid w:val="00CD2F7F"/>
    <w:rsid w:val="00D01174"/>
    <w:rsid w:val="00D05E76"/>
    <w:rsid w:val="00D167F2"/>
    <w:rsid w:val="00D30467"/>
    <w:rsid w:val="00D61B0A"/>
    <w:rsid w:val="00D8025C"/>
    <w:rsid w:val="00D91291"/>
    <w:rsid w:val="00D976E8"/>
    <w:rsid w:val="00DC0C72"/>
    <w:rsid w:val="00DD477F"/>
    <w:rsid w:val="00DD4AEA"/>
    <w:rsid w:val="00DD7399"/>
    <w:rsid w:val="00DE0186"/>
    <w:rsid w:val="00E124B6"/>
    <w:rsid w:val="00E61BA7"/>
    <w:rsid w:val="00E77E9F"/>
    <w:rsid w:val="00F00DA9"/>
    <w:rsid w:val="00F1015E"/>
    <w:rsid w:val="00F51A6D"/>
    <w:rsid w:val="00F553EC"/>
    <w:rsid w:val="00F74C02"/>
    <w:rsid w:val="00F80EEA"/>
    <w:rsid w:val="00FB0AAE"/>
    <w:rsid w:val="00FC3B1F"/>
    <w:rsid w:val="00FD3423"/>
    <w:rsid w:val="00FD50ED"/>
    <w:rsid w:val="00FE3725"/>
    <w:rsid w:val="00FE6698"/>
    <w:rsid w:val="00FE6B5B"/>
    <w:rsid w:val="00FE73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614A1E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rPr>
      <w:vertAlign w:val="superscript"/>
    </w:rPr>
  </w:style>
  <w:style w:type="paragraph" w:styleId="Header">
    <w:name w:val="header"/>
    <w:basedOn w:val="Normal"/>
    <w:pPr>
      <w:tabs>
        <w:tab w:val="center" w:pos="4320"/>
        <w:tab w:val="right" w:pos="8640"/>
      </w:tabs>
    </w:pPr>
  </w:style>
  <w:style w:type="character" w:styleId="FootnoteReference">
    <w:name w:val="footnote reference"/>
    <w:rPr>
      <w:position w:val="6"/>
      <w:sz w:val="16"/>
    </w:rPr>
  </w:style>
  <w:style w:type="paragraph" w:styleId="FootnoteText">
    <w:name w:val="footnote text"/>
    <w:basedOn w:val="Normal"/>
  </w:style>
  <w:style w:type="paragraph" w:styleId="Footer">
    <w:name w:val="footer"/>
    <w:basedOn w:val="Normal"/>
    <w:pPr>
      <w:tabs>
        <w:tab w:val="center" w:pos="4320"/>
        <w:tab w:val="right" w:pos="8640"/>
      </w:tabs>
    </w:pPr>
  </w:style>
  <w:style w:type="paragraph" w:styleId="DocumentMap">
    <w:name w:val="Document Map"/>
    <w:basedOn w:val="Normal"/>
    <w:semiHidden/>
    <w:rsid w:val="0030110C"/>
    <w:pPr>
      <w:shd w:val="clear" w:color="auto" w:fill="C6D5EC"/>
    </w:pPr>
    <w:rPr>
      <w:rFonts w:ascii="Lucida Grande" w:hAnsi="Lucida Grande"/>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1472573">
      <w:bodyDiv w:val="1"/>
      <w:marLeft w:val="0"/>
      <w:marRight w:val="0"/>
      <w:marTop w:val="0"/>
      <w:marBottom w:val="0"/>
      <w:divBdr>
        <w:top w:val="none" w:sz="0" w:space="0" w:color="auto"/>
        <w:left w:val="none" w:sz="0" w:space="0" w:color="auto"/>
        <w:bottom w:val="none" w:sz="0" w:space="0" w:color="auto"/>
        <w:right w:val="none" w:sz="0" w:space="0" w:color="auto"/>
      </w:divBdr>
    </w:div>
    <w:div w:id="9598715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tiff"/><Relationship Id="rId22" Type="http://schemas.openxmlformats.org/officeDocument/2006/relationships/image" Target="media/image16.tiff"/><Relationship Id="rId23" Type="http://schemas.openxmlformats.org/officeDocument/2006/relationships/image" Target="media/image17.tiff"/><Relationship Id="rId24" Type="http://schemas.openxmlformats.org/officeDocument/2006/relationships/image" Target="media/image18.tiff"/><Relationship Id="rId25" Type="http://schemas.openxmlformats.org/officeDocument/2006/relationships/image" Target="media/image19.tiff"/><Relationship Id="rId26" Type="http://schemas.openxmlformats.org/officeDocument/2006/relationships/image" Target="media/image20.tiff"/><Relationship Id="rId27" Type="http://schemas.openxmlformats.org/officeDocument/2006/relationships/image" Target="media/image21.tiff"/><Relationship Id="rId28" Type="http://schemas.openxmlformats.org/officeDocument/2006/relationships/image" Target="media/image22.png"/><Relationship Id="rId29" Type="http://schemas.openxmlformats.org/officeDocument/2006/relationships/image" Target="media/image23.tiff"/><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tiff"/><Relationship Id="rId31" Type="http://schemas.openxmlformats.org/officeDocument/2006/relationships/image" Target="media/image25.tiff"/><Relationship Id="rId32" Type="http://schemas.openxmlformats.org/officeDocument/2006/relationships/image" Target="media/image26.tiff"/><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7.tiff"/><Relationship Id="rId34" Type="http://schemas.openxmlformats.org/officeDocument/2006/relationships/image" Target="media/image28.tiff"/><Relationship Id="rId35" Type="http://schemas.openxmlformats.org/officeDocument/2006/relationships/header" Target="header1.xml"/><Relationship Id="rId36" Type="http://schemas.openxmlformats.org/officeDocument/2006/relationships/fontTable" Target="fontTable.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C484547-7742-0649-84F3-83E65FDC4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398</TotalTime>
  <Pages>31</Pages>
  <Words>4490</Words>
  <Characters>25599</Characters>
  <Application>Microsoft Macintosh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2</vt:lpstr>
    </vt:vector>
  </TitlesOfParts>
  <Company>Yale University</Company>
  <LinksUpToDate>false</LinksUpToDate>
  <CharactersWithSpaces>30029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Yale University</dc:creator>
  <cp:keywords/>
  <dc:description/>
  <cp:lastModifiedBy>Microsoft Office User</cp:lastModifiedBy>
  <cp:revision>10</cp:revision>
  <cp:lastPrinted>2017-03-07T22:23:00Z</cp:lastPrinted>
  <dcterms:created xsi:type="dcterms:W3CDTF">2017-09-30T17:32:00Z</dcterms:created>
  <dcterms:modified xsi:type="dcterms:W3CDTF">2017-10-04T16:56:00Z</dcterms:modified>
</cp:coreProperties>
</file>