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6475" w:rsidRPr="00686475" w:rsidRDefault="00686475" w:rsidP="00686475">
      <w:pPr>
        <w:spacing w:after="0" w:line="240" w:lineRule="auto"/>
        <w:rPr>
          <w:rFonts w:ascii="Calibri" w:eastAsia="Times New Roman" w:hAnsi="Calibri" w:cs="Times New Roman"/>
          <w:sz w:val="24"/>
          <w:szCs w:val="24"/>
        </w:rPr>
      </w:pPr>
      <w:r w:rsidRPr="00686475">
        <w:rPr>
          <w:rFonts w:ascii="Calibri" w:eastAsia="Times New Roman" w:hAnsi="Calibri" w:cs="Times New Roman"/>
          <w:color w:val="000000"/>
        </w:rPr>
        <w:t>Carson Sciulli</w:t>
      </w:r>
      <w:r w:rsidRPr="00686475">
        <w:rPr>
          <w:rFonts w:ascii="Calibri" w:eastAsia="Times New Roman" w:hAnsi="Calibri" w:cs="Times New Roman"/>
          <w:color w:val="000000"/>
        </w:rPr>
        <w:tab/>
      </w:r>
      <w:r w:rsidRPr="00686475">
        <w:rPr>
          <w:rFonts w:ascii="Calibri" w:eastAsia="Times New Roman" w:hAnsi="Calibri" w:cs="Times New Roman"/>
          <w:color w:val="000000"/>
        </w:rPr>
        <w:tab/>
      </w:r>
      <w:r w:rsidRPr="00686475">
        <w:rPr>
          <w:rFonts w:ascii="Calibri" w:eastAsia="Times New Roman" w:hAnsi="Calibri" w:cs="Times New Roman"/>
          <w:color w:val="000000"/>
        </w:rPr>
        <w:tab/>
      </w:r>
      <w:r w:rsidRPr="00686475">
        <w:rPr>
          <w:rFonts w:ascii="Calibri" w:eastAsia="Times New Roman" w:hAnsi="Calibri" w:cs="Times New Roman"/>
          <w:color w:val="000000"/>
        </w:rPr>
        <w:tab/>
      </w:r>
      <w:r w:rsidRPr="00686475">
        <w:rPr>
          <w:rFonts w:ascii="Calibri" w:eastAsia="Times New Roman" w:hAnsi="Calibri" w:cs="Times New Roman"/>
          <w:color w:val="000000"/>
        </w:rPr>
        <w:tab/>
      </w:r>
      <w:r w:rsidRPr="00686475">
        <w:rPr>
          <w:rFonts w:ascii="Calibri" w:eastAsia="Times New Roman" w:hAnsi="Calibri" w:cs="Times New Roman"/>
          <w:color w:val="000000"/>
        </w:rPr>
        <w:tab/>
      </w:r>
      <w:r w:rsidRPr="00686475">
        <w:rPr>
          <w:rFonts w:ascii="Calibri" w:eastAsia="Times New Roman" w:hAnsi="Calibri" w:cs="Times New Roman"/>
          <w:color w:val="000000"/>
        </w:rPr>
        <w:tab/>
        <w:t xml:space="preserve">       </w:t>
      </w:r>
      <w:r w:rsidRPr="00686475">
        <w:rPr>
          <w:rFonts w:ascii="Calibri" w:eastAsia="Times New Roman" w:hAnsi="Calibri" w:cs="Times New Roman"/>
          <w:color w:val="000000"/>
        </w:rPr>
        <w:t xml:space="preserve">                            </w:t>
      </w:r>
      <w:r w:rsidRPr="00686475">
        <w:rPr>
          <w:rFonts w:ascii="Calibri" w:eastAsia="Times New Roman" w:hAnsi="Calibri" w:cs="Times New Roman"/>
          <w:color w:val="000000"/>
        </w:rPr>
        <w:t>Design Analysis Tool</w:t>
      </w:r>
    </w:p>
    <w:p w:rsidR="00686475" w:rsidRPr="00686475" w:rsidRDefault="00686475" w:rsidP="00686475">
      <w:pPr>
        <w:spacing w:after="0" w:line="240" w:lineRule="auto"/>
        <w:rPr>
          <w:rFonts w:ascii="Calibri" w:eastAsia="Times New Roman" w:hAnsi="Calibri" w:cs="Times New Roman"/>
          <w:sz w:val="24"/>
          <w:szCs w:val="24"/>
        </w:rPr>
      </w:pPr>
    </w:p>
    <w:p w:rsidR="00686475" w:rsidRPr="00686475" w:rsidRDefault="00686475" w:rsidP="00686475">
      <w:pPr>
        <w:spacing w:after="0" w:line="240" w:lineRule="auto"/>
        <w:rPr>
          <w:rFonts w:ascii="Calibri" w:eastAsia="Times New Roman" w:hAnsi="Calibri" w:cs="Times New Roman"/>
          <w:sz w:val="24"/>
          <w:szCs w:val="24"/>
        </w:rPr>
      </w:pPr>
      <w:r w:rsidRPr="00686475">
        <w:rPr>
          <w:rFonts w:ascii="Calibri" w:eastAsia="Times New Roman" w:hAnsi="Calibri" w:cs="Times New Roman"/>
          <w:color w:val="000000"/>
        </w:rPr>
        <w:t xml:space="preserve">Group K- Intr. </w:t>
      </w:r>
      <w:proofErr w:type="spellStart"/>
      <w:r w:rsidRPr="00686475">
        <w:rPr>
          <w:rFonts w:ascii="Calibri" w:eastAsia="Times New Roman" w:hAnsi="Calibri" w:cs="Times New Roman"/>
          <w:color w:val="000000"/>
        </w:rPr>
        <w:t>Kadri</w:t>
      </w:r>
      <w:proofErr w:type="spellEnd"/>
      <w:r w:rsidRPr="00686475">
        <w:rPr>
          <w:rFonts w:ascii="Calibri" w:eastAsia="Times New Roman" w:hAnsi="Calibri" w:cs="Times New Roman"/>
          <w:color w:val="000000"/>
        </w:rPr>
        <w:t xml:space="preserve"> Parris, GTA </w:t>
      </w:r>
      <w:proofErr w:type="spellStart"/>
      <w:r w:rsidRPr="00686475">
        <w:rPr>
          <w:rFonts w:ascii="Calibri" w:eastAsia="Times New Roman" w:hAnsi="Calibri" w:cs="Times New Roman"/>
          <w:color w:val="000000"/>
        </w:rPr>
        <w:t>Jin</w:t>
      </w:r>
      <w:proofErr w:type="spellEnd"/>
      <w:r w:rsidRPr="00686475">
        <w:rPr>
          <w:rFonts w:ascii="Calibri" w:eastAsia="Times New Roman" w:hAnsi="Calibri" w:cs="Times New Roman"/>
          <w:color w:val="000000"/>
        </w:rPr>
        <w:t xml:space="preserve"> Yang                                                                                        March 21, 2016</w:t>
      </w:r>
    </w:p>
    <w:p w:rsidR="00686475" w:rsidRPr="00686475" w:rsidRDefault="00686475" w:rsidP="00686475">
      <w:pPr>
        <w:spacing w:after="0" w:line="240" w:lineRule="auto"/>
        <w:rPr>
          <w:rFonts w:ascii="Calibri" w:eastAsia="Times New Roman" w:hAnsi="Calibri" w:cs="Times New Roman"/>
          <w:color w:val="000000"/>
        </w:rPr>
      </w:pPr>
      <w:r w:rsidRPr="00686475">
        <w:rPr>
          <w:rFonts w:ascii="Calibri" w:eastAsia="Times New Roman" w:hAnsi="Calibri" w:cs="Times New Roman"/>
          <w:color w:val="000000"/>
        </w:rPr>
        <w:pict>
          <v:rect id="_x0000_i1025" style="width:0;height:1.5pt" o:hralign="center" o:hrstd="t" o:hr="t" fillcolor="#a0a0a0" stroked="f"/>
        </w:pict>
      </w:r>
    </w:p>
    <w:p w:rsidR="00686475" w:rsidRPr="00686475" w:rsidRDefault="00686475" w:rsidP="00306B55">
      <w:pPr>
        <w:spacing w:line="276" w:lineRule="auto"/>
        <w:rPr>
          <w:rFonts w:ascii="Calibri" w:hAnsi="Calibri"/>
        </w:rPr>
      </w:pPr>
    </w:p>
    <w:p w:rsidR="00BB765A" w:rsidRPr="00686475" w:rsidRDefault="00686475" w:rsidP="00306B55">
      <w:pPr>
        <w:spacing w:line="276" w:lineRule="auto"/>
        <w:rPr>
          <w:rFonts w:ascii="Calibri" w:hAnsi="Calibri"/>
          <w:sz w:val="28"/>
        </w:rPr>
      </w:pPr>
      <w:r w:rsidRPr="00686475">
        <w:rPr>
          <w:rFonts w:ascii="Calibri" w:hAnsi="Calibri"/>
          <w:sz w:val="28"/>
        </w:rPr>
        <w:t xml:space="preserve">Executive Summary </w:t>
      </w:r>
    </w:p>
    <w:p w:rsidR="00686475" w:rsidRPr="00686475" w:rsidRDefault="00BB765A" w:rsidP="00306B55">
      <w:pPr>
        <w:spacing w:line="276" w:lineRule="auto"/>
        <w:rPr>
          <w:rFonts w:ascii="Calibri" w:hAnsi="Calibri"/>
        </w:rPr>
      </w:pPr>
      <w:r w:rsidRPr="00686475">
        <w:rPr>
          <w:rFonts w:ascii="Calibri" w:hAnsi="Calibri"/>
        </w:rPr>
        <w:t>This part that has been created has the holes lined up straight so the piece will align straight with the rest of the ship. The trapezoid given for the AEV has holes not lined up straightly down the piece, so the trapezoid is uneven when fastened to the ship. With this piece attached the AEV there will be a straight line</w:t>
      </w:r>
      <w:r w:rsidR="00306B55" w:rsidRPr="00686475">
        <w:rPr>
          <w:rFonts w:ascii="Calibri" w:hAnsi="Calibri"/>
        </w:rPr>
        <w:t xml:space="preserve"> of holes going down the AEV. The straight holes will allow the pieces of the AEV to fit more smoothly together.</w:t>
      </w:r>
      <w:r w:rsidRPr="00686475">
        <w:rPr>
          <w:rFonts w:ascii="Calibri" w:hAnsi="Calibri"/>
        </w:rPr>
        <w:t xml:space="preserve"> This overall length of the piece will help the group space out the Arduino, battery, and magnet for picking up R2D2. The extra room will create a more aerodynamic and weight balanced AEV. This changes will help increase the overall efficiency</w:t>
      </w:r>
      <w:r w:rsidR="00306B55" w:rsidRPr="00686475">
        <w:rPr>
          <w:rFonts w:ascii="Calibri" w:hAnsi="Calibri"/>
        </w:rPr>
        <w:t xml:space="preserve"> and design</w:t>
      </w:r>
      <w:r w:rsidRPr="00686475">
        <w:rPr>
          <w:rFonts w:ascii="Calibri" w:hAnsi="Calibri"/>
        </w:rPr>
        <w:t xml:space="preserve"> of the AEV. </w:t>
      </w:r>
    </w:p>
    <w:p w:rsidR="00DC1675" w:rsidRPr="00686475" w:rsidRDefault="00306B55" w:rsidP="00306B55">
      <w:pPr>
        <w:spacing w:line="276" w:lineRule="auto"/>
        <w:rPr>
          <w:rFonts w:ascii="Calibri" w:hAnsi="Calibri"/>
        </w:rPr>
      </w:pPr>
      <w:r w:rsidRPr="00686475">
        <w:rPr>
          <w:rFonts w:ascii="Calibri" w:hAnsi="Calibri"/>
        </w:rPr>
        <w:t xml:space="preserve">The created piece does not weigh much </w:t>
      </w:r>
      <w:r w:rsidR="00A11A06" w:rsidRPr="00686475">
        <w:rPr>
          <w:rFonts w:ascii="Calibri" w:hAnsi="Calibri"/>
        </w:rPr>
        <w:t xml:space="preserve">and it is not very difficult to produce. This will keep the overall cost of the AEV to a minimum. </w:t>
      </w:r>
      <w:r w:rsidR="00BB765A" w:rsidRPr="00686475">
        <w:rPr>
          <w:rFonts w:ascii="Calibri" w:hAnsi="Calibri"/>
        </w:rPr>
        <w:t>Additionally the piece will help improve the AEV look more similar to a ship out of Star Wars. Since the theme of this project is Star Wars, it is important that the AEV looks like it could have been in the Star Wars movie.</w:t>
      </w:r>
      <w:r w:rsidRPr="00686475">
        <w:rPr>
          <w:rFonts w:ascii="Calibri" w:hAnsi="Calibri"/>
        </w:rPr>
        <w:t xml:space="preserve"> </w:t>
      </w:r>
      <w:r w:rsidR="00A11A06" w:rsidRPr="00686475">
        <w:rPr>
          <w:rFonts w:ascii="Calibri" w:hAnsi="Calibri"/>
        </w:rPr>
        <w:t xml:space="preserve">The pointed trapezoid mounted at the front of the AEV gives a more overall cool and evil feel to the AEV. The original idea for the AEV’s appearance was to simulate what Darth Vader’s ship would have looked like. This was the inspiration for the created AEV piece. </w:t>
      </w:r>
    </w:p>
    <w:p w:rsidR="00686475" w:rsidRPr="00686475" w:rsidRDefault="00686475" w:rsidP="00686475">
      <w:pPr>
        <w:spacing w:after="0" w:line="240" w:lineRule="auto"/>
        <w:rPr>
          <w:rFonts w:ascii="Calibri" w:eastAsia="Times New Roman" w:hAnsi="Calibri" w:cs="Times New Roman"/>
          <w:color w:val="000000"/>
        </w:rPr>
      </w:pPr>
      <w:r w:rsidRPr="00686475">
        <w:rPr>
          <w:rFonts w:ascii="Calibri" w:eastAsia="Times New Roman" w:hAnsi="Calibri" w:cs="Times New Roman"/>
          <w:color w:val="000000"/>
        </w:rPr>
        <w:t>For AEV Design Draft 1, different pictures and designs of vehicles from Star War were researched and though many were too complex and would in the end decrease the efficiency of the AEV vehicle, when different components from each were configured into one design there was room to change different dimensions in hopes to decrease cost without sacrificing quality. After looking into the specifications for this vehicle, a decision was made use to certain items for efficiency reasons rather than just to fit the Star Wars theme. To create this vehicle, there is a layered design where a 2”x6” rectangle is topped with a 2.5”x7.5” rectangle which has a trapezoid on top of it. This technique was used to decrease air movements through different parts of the vehicle which could hinder it from moving at its highest speed efficiently.</w:t>
      </w:r>
    </w:p>
    <w:p w:rsidR="00686475" w:rsidRPr="00686475" w:rsidRDefault="00686475" w:rsidP="00686475">
      <w:pPr>
        <w:spacing w:after="0" w:line="240" w:lineRule="auto"/>
        <w:rPr>
          <w:rFonts w:ascii="Calibri" w:eastAsia="Times New Roman" w:hAnsi="Calibri" w:cs="Times New Roman"/>
          <w:color w:val="000000"/>
        </w:rPr>
      </w:pPr>
    </w:p>
    <w:p w:rsidR="00686475" w:rsidRPr="00686475" w:rsidRDefault="00686475" w:rsidP="00686475">
      <w:pPr>
        <w:spacing w:after="0" w:line="240" w:lineRule="auto"/>
        <w:rPr>
          <w:rFonts w:ascii="Calibri" w:eastAsia="Times New Roman" w:hAnsi="Calibri" w:cs="Times New Roman"/>
          <w:sz w:val="24"/>
          <w:szCs w:val="24"/>
        </w:rPr>
      </w:pPr>
      <w:r w:rsidRPr="00686475">
        <w:rPr>
          <w:rFonts w:ascii="Calibri" w:eastAsia="Times New Roman" w:hAnsi="Calibri" w:cs="Times New Roman"/>
          <w:color w:val="000000"/>
        </w:rPr>
        <w:t>In conclusion, t</w:t>
      </w:r>
      <w:r w:rsidRPr="00686475">
        <w:rPr>
          <w:rFonts w:ascii="Calibri" w:eastAsia="Times New Roman" w:hAnsi="Calibri" w:cs="Times New Roman"/>
          <w:color w:val="000000"/>
        </w:rPr>
        <w:t>he vehicle also matches the general outline of a rocket to keep the vehicle and all factors affecting it in the directio</w:t>
      </w:r>
      <w:bookmarkStart w:id="0" w:name="_GoBack"/>
      <w:bookmarkEnd w:id="0"/>
      <w:r w:rsidRPr="00686475">
        <w:rPr>
          <w:rFonts w:ascii="Calibri" w:eastAsia="Times New Roman" w:hAnsi="Calibri" w:cs="Times New Roman"/>
          <w:color w:val="000000"/>
        </w:rPr>
        <w:t>n the vehicle is moving. This design also includes symmetry to there is balance in the vehicle to make sure this doesn’t affect how smooth the vehicle moves. No additional materials were needed to construct this design.</w:t>
      </w:r>
    </w:p>
    <w:p w:rsidR="00686475" w:rsidRDefault="00686475" w:rsidP="00306B55">
      <w:pPr>
        <w:spacing w:line="276" w:lineRule="auto"/>
      </w:pPr>
    </w:p>
    <w:p w:rsidR="00686475" w:rsidRDefault="00686475" w:rsidP="00306B55">
      <w:pPr>
        <w:spacing w:line="276" w:lineRule="auto"/>
      </w:pPr>
    </w:p>
    <w:sectPr w:rsidR="006864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65A"/>
    <w:rsid w:val="00306B55"/>
    <w:rsid w:val="00686475"/>
    <w:rsid w:val="00A11A06"/>
    <w:rsid w:val="00BB765A"/>
    <w:rsid w:val="00DC1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F54F97-A59B-46F6-944F-E2EA25F56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412</Words>
  <Characters>2352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Carson Sciulli</dc:creator>
  <cp:keywords/>
  <dc:description/>
  <cp:lastModifiedBy>Carson Sciulli</cp:lastModifiedBy>
  <cp:revision>2</cp:revision>
  <dcterms:created xsi:type="dcterms:W3CDTF">2016-04-12T14:08:00Z</dcterms:created>
  <dcterms:modified xsi:type="dcterms:W3CDTF">2016-04-12T14:08:00Z</dcterms:modified>
</cp:coreProperties>
</file>